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CC5A11" w14:textId="77777777" w:rsidR="003D06CC" w:rsidRDefault="00000000">
      <w:pPr>
        <w:ind w:right="-90"/>
        <w:jc w:val="center"/>
        <w:rPr>
          <w:rFonts w:ascii="Helvetica Neue Light" w:eastAsia="Helvetica Neue Light" w:hAnsi="Helvetica Neue Light" w:cs="Helvetica Neue Light"/>
          <w:b/>
          <w:sz w:val="28"/>
          <w:szCs w:val="28"/>
        </w:rPr>
      </w:pPr>
      <w:r>
        <w:rPr>
          <w:rFonts w:ascii="Helvetica Neue Light" w:eastAsia="Helvetica Neue Light" w:hAnsi="Helvetica Neue Light" w:cs="Helvetica Neue Light"/>
          <w:b/>
          <w:sz w:val="28"/>
          <w:szCs w:val="28"/>
        </w:rPr>
        <w:t>ESYS 187C Senior Seminar</w:t>
      </w:r>
    </w:p>
    <w:p w14:paraId="5FA82893" w14:textId="77777777" w:rsidR="003D06CC" w:rsidRDefault="00000000">
      <w:pPr>
        <w:ind w:right="-90"/>
        <w:jc w:val="center"/>
        <w:rPr>
          <w:rFonts w:ascii="Helvetica Neue Light" w:eastAsia="Helvetica Neue Light" w:hAnsi="Helvetica Neue Light" w:cs="Helvetica Neue Light"/>
          <w:b/>
          <w:sz w:val="28"/>
          <w:szCs w:val="28"/>
        </w:rPr>
      </w:pPr>
      <w:r>
        <w:rPr>
          <w:rFonts w:ascii="Helvetica Neue Light" w:eastAsia="Helvetica Neue Light" w:hAnsi="Helvetica Neue Light" w:cs="Helvetica Neue Light"/>
          <w:b/>
          <w:sz w:val="28"/>
          <w:szCs w:val="28"/>
        </w:rPr>
        <w:t>Spring Quarter, 2025</w:t>
      </w:r>
    </w:p>
    <w:p w14:paraId="5129668B" w14:textId="77777777" w:rsidR="003D06CC" w:rsidRDefault="003D06CC">
      <w:pPr>
        <w:ind w:right="-90"/>
        <w:jc w:val="center"/>
        <w:rPr>
          <w:rFonts w:ascii="Helvetica Neue Light" w:eastAsia="Helvetica Neue Light" w:hAnsi="Helvetica Neue Light" w:cs="Helvetica Neue Light"/>
          <w:sz w:val="22"/>
          <w:szCs w:val="22"/>
        </w:rPr>
      </w:pPr>
    </w:p>
    <w:p w14:paraId="3C4FC5DA" w14:textId="77777777" w:rsidR="003D06CC" w:rsidRDefault="003D06CC">
      <w:pPr>
        <w:ind w:right="-90"/>
        <w:rPr>
          <w:rFonts w:ascii="Helvetica Neue Light" w:eastAsia="Helvetica Neue Light" w:hAnsi="Helvetica Neue Light" w:cs="Helvetica Neue Light"/>
          <w:sz w:val="22"/>
          <w:szCs w:val="22"/>
        </w:rPr>
      </w:pPr>
    </w:p>
    <w:p w14:paraId="5B66107D" w14:textId="77777777"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b/>
          <w:sz w:val="22"/>
          <w:szCs w:val="22"/>
        </w:rPr>
        <w:t>Course Instructor</w:t>
      </w:r>
      <w:r>
        <w:rPr>
          <w:rFonts w:ascii="Helvetica Neue Light" w:eastAsia="Helvetica Neue Light" w:hAnsi="Helvetica Neue Light" w:cs="Helvetica Neue Light"/>
          <w:sz w:val="22"/>
          <w:szCs w:val="22"/>
        </w:rPr>
        <w:t>: Dr. Elizabeth Hetherington</w:t>
      </w:r>
    </w:p>
    <w:p w14:paraId="75937282" w14:textId="77777777"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Email: </w:t>
      </w:r>
      <w:hyperlink r:id="rId6">
        <w:r w:rsidR="003D06CC">
          <w:rPr>
            <w:rFonts w:ascii="Helvetica Neue Light" w:eastAsia="Helvetica Neue Light" w:hAnsi="Helvetica Neue Light" w:cs="Helvetica Neue Light"/>
            <w:color w:val="0563C1"/>
            <w:sz w:val="22"/>
            <w:szCs w:val="22"/>
            <w:u w:val="single"/>
          </w:rPr>
          <w:t>ehetheri@ucsd.edu</w:t>
        </w:r>
      </w:hyperlink>
    </w:p>
    <w:p w14:paraId="349CE308" w14:textId="77777777"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Zoom: </w:t>
      </w:r>
      <w:hyperlink r:id="rId7">
        <w:r w:rsidR="003D06CC">
          <w:rPr>
            <w:rFonts w:ascii="Helvetica Neue Light" w:eastAsia="Helvetica Neue Light" w:hAnsi="Helvetica Neue Light" w:cs="Helvetica Neue Light"/>
            <w:color w:val="0563C1"/>
            <w:sz w:val="22"/>
            <w:szCs w:val="22"/>
            <w:u w:val="single"/>
          </w:rPr>
          <w:t>https://ucsd.zoom.us/hetherington</w:t>
        </w:r>
      </w:hyperlink>
      <w:r>
        <w:rPr>
          <w:rFonts w:ascii="Helvetica Neue Light" w:eastAsia="Helvetica Neue Light" w:hAnsi="Helvetica Neue Light" w:cs="Helvetica Neue Light"/>
          <w:color w:val="0563C1"/>
          <w:sz w:val="22"/>
          <w:szCs w:val="22"/>
          <w:u w:val="single"/>
        </w:rPr>
        <w:t>,</w:t>
      </w:r>
      <w:r>
        <w:rPr>
          <w:rFonts w:ascii="Helvetica Neue Light" w:eastAsia="Helvetica Neue Light" w:hAnsi="Helvetica Neue Light" w:cs="Helvetica Neue Light"/>
          <w:sz w:val="22"/>
          <w:szCs w:val="22"/>
        </w:rPr>
        <w:t xml:space="preserve"> Meeting ID: 793 024 5520, Password: 4646</w:t>
      </w:r>
    </w:p>
    <w:p w14:paraId="01BE82DA" w14:textId="77777777"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Individual Meetings and Office Hours: </w:t>
      </w:r>
    </w:p>
    <w:p w14:paraId="04AE899D" w14:textId="77777777" w:rsidR="003D06CC" w:rsidRDefault="00000000">
      <w:pPr>
        <w:ind w:firstLine="72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Meetings will be held in Eckart Room 125 or over zoom (see link above)</w:t>
      </w:r>
    </w:p>
    <w:p w14:paraId="36E20A27" w14:textId="77777777" w:rsidR="003D06CC" w:rsidRDefault="003D06CC">
      <w:pPr>
        <w:ind w:firstLine="720"/>
        <w:rPr>
          <w:rFonts w:ascii="Helvetica Neue Light" w:eastAsia="Helvetica Neue Light" w:hAnsi="Helvetica Neue Light" w:cs="Helvetica Neue Light"/>
          <w:sz w:val="22"/>
          <w:szCs w:val="22"/>
        </w:rPr>
      </w:pPr>
      <w:hyperlink r:id="rId8">
        <w:r>
          <w:rPr>
            <w:rFonts w:ascii="Helvetica Neue Light" w:eastAsia="Helvetica Neue Light" w:hAnsi="Helvetica Neue Light" w:cs="Helvetica Neue Light"/>
            <w:color w:val="000000"/>
            <w:sz w:val="22"/>
            <w:szCs w:val="22"/>
          </w:rPr>
          <w:t>Sign up for individual meetings</w:t>
        </w:r>
      </w:hyperlink>
      <w:hyperlink r:id="rId9">
        <w:r>
          <w:rPr>
            <w:rFonts w:ascii="Helvetica Neue Light" w:eastAsia="Helvetica Neue Light" w:hAnsi="Helvetica Neue Light" w:cs="Helvetica Neue Light"/>
            <w:b/>
            <w:color w:val="0563C1"/>
            <w:sz w:val="22"/>
            <w:szCs w:val="22"/>
            <w:u w:val="single"/>
          </w:rPr>
          <w:t xml:space="preserve"> he</w:t>
        </w:r>
        <w:r>
          <w:rPr>
            <w:rFonts w:ascii="Helvetica Neue Light" w:eastAsia="Helvetica Neue Light" w:hAnsi="Helvetica Neue Light" w:cs="Helvetica Neue Light"/>
            <w:b/>
            <w:color w:val="0563C1"/>
            <w:sz w:val="22"/>
            <w:szCs w:val="22"/>
            <w:u w:val="single"/>
          </w:rPr>
          <w:t>r</w:t>
        </w:r>
        <w:r>
          <w:rPr>
            <w:rFonts w:ascii="Helvetica Neue Light" w:eastAsia="Helvetica Neue Light" w:hAnsi="Helvetica Neue Light" w:cs="Helvetica Neue Light"/>
            <w:b/>
            <w:color w:val="0563C1"/>
            <w:sz w:val="22"/>
            <w:szCs w:val="22"/>
            <w:u w:val="single"/>
          </w:rPr>
          <w:t>e</w:t>
        </w:r>
      </w:hyperlink>
    </w:p>
    <w:p w14:paraId="18AC5AE6" w14:textId="77777777" w:rsidR="003D06CC" w:rsidRDefault="003D06CC">
      <w:pPr>
        <w:rPr>
          <w:rFonts w:ascii="Helvetica Neue Light" w:eastAsia="Helvetica Neue Light" w:hAnsi="Helvetica Neue Light" w:cs="Helvetica Neue Light"/>
          <w:sz w:val="22"/>
          <w:szCs w:val="22"/>
        </w:rPr>
      </w:pPr>
    </w:p>
    <w:p w14:paraId="2727E87F" w14:textId="77777777"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b/>
          <w:sz w:val="22"/>
          <w:szCs w:val="22"/>
        </w:rPr>
        <w:t>Teaching Assistant (TA)</w:t>
      </w:r>
      <w:r>
        <w:rPr>
          <w:rFonts w:ascii="Helvetica Neue Light" w:eastAsia="Helvetica Neue Light" w:hAnsi="Helvetica Neue Light" w:cs="Helvetica Neue Light"/>
          <w:sz w:val="22"/>
          <w:szCs w:val="22"/>
        </w:rPr>
        <w:t>: Elayna Osterman</w:t>
      </w:r>
    </w:p>
    <w:p w14:paraId="410F19CB" w14:textId="77777777" w:rsidR="003D06CC" w:rsidRDefault="00000000">
      <w:pPr>
        <w:ind w:firstLine="72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Email: </w:t>
      </w:r>
      <w:hyperlink r:id="rId10">
        <w:r w:rsidR="003D06CC">
          <w:rPr>
            <w:rFonts w:ascii="Helvetica Neue Light" w:eastAsia="Helvetica Neue Light" w:hAnsi="Helvetica Neue Light" w:cs="Helvetica Neue Light"/>
            <w:color w:val="0563C1"/>
            <w:sz w:val="22"/>
            <w:szCs w:val="22"/>
            <w:u w:val="single"/>
          </w:rPr>
          <w:t>eosterma@ucsd.edu</w:t>
        </w:r>
      </w:hyperlink>
    </w:p>
    <w:p w14:paraId="7B5D496C" w14:textId="263D969D" w:rsidR="003D06CC" w:rsidRDefault="00000000">
      <w:pPr>
        <w:ind w:left="72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Zoom </w:t>
      </w:r>
      <w:hyperlink r:id="rId11">
        <w:r w:rsidR="00922EE4">
          <w:rPr>
            <w:rFonts w:ascii="Helvetica Neue Light" w:eastAsia="Helvetica Neue Light" w:hAnsi="Helvetica Neue Light" w:cs="Helvetica Neue Light"/>
            <w:color w:val="1155CC"/>
            <w:sz w:val="22"/>
            <w:szCs w:val="22"/>
            <w:u w:val="single"/>
          </w:rPr>
          <w:t>link</w:t>
        </w:r>
      </w:hyperlink>
    </w:p>
    <w:p w14:paraId="44D6BBC8" w14:textId="77777777" w:rsidR="003D06CC" w:rsidRDefault="00000000">
      <w:pPr>
        <w:ind w:left="72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Meeting ID: 666 797 3026, Passcode: Qk8583</w:t>
      </w:r>
    </w:p>
    <w:p w14:paraId="7CEEB1C2" w14:textId="3EF41660" w:rsidR="003D06CC" w:rsidRDefault="00000000">
      <w:pPr>
        <w:ind w:left="72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Office hours: Wednesday 11:00-11:50 AM or by appointment</w:t>
      </w:r>
      <w:r w:rsidR="002D6DE5">
        <w:rPr>
          <w:rFonts w:ascii="Helvetica Neue Light" w:eastAsia="Helvetica Neue Light" w:hAnsi="Helvetica Neue Light" w:cs="Helvetica Neue Light"/>
          <w:sz w:val="22"/>
          <w:szCs w:val="22"/>
        </w:rPr>
        <w:t>; Location TBD</w:t>
      </w:r>
    </w:p>
    <w:p w14:paraId="6C2651F7" w14:textId="77777777" w:rsidR="003D06CC" w:rsidRDefault="003D06CC">
      <w:pPr>
        <w:ind w:left="720"/>
        <w:rPr>
          <w:rFonts w:ascii="Helvetica Neue Light" w:eastAsia="Helvetica Neue Light" w:hAnsi="Helvetica Neue Light" w:cs="Helvetica Neue Light"/>
          <w:sz w:val="22"/>
          <w:szCs w:val="22"/>
        </w:rPr>
      </w:pPr>
    </w:p>
    <w:p w14:paraId="15235F8D" w14:textId="77777777"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b/>
          <w:sz w:val="22"/>
          <w:szCs w:val="22"/>
        </w:rPr>
        <w:t>Seminar</w:t>
      </w:r>
      <w:r>
        <w:rPr>
          <w:rFonts w:ascii="Helvetica Neue Light" w:eastAsia="Helvetica Neue Light" w:hAnsi="Helvetica Neue Light" w:cs="Helvetica Neue Light"/>
          <w:sz w:val="22"/>
          <w:szCs w:val="22"/>
        </w:rPr>
        <w:t>: Tuesday 11:00-11:50 AM in Sumner 101</w:t>
      </w:r>
    </w:p>
    <w:p w14:paraId="09157094" w14:textId="77777777"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Discussion Section: A01 Tues. 12:00 PM-1:50 PM in Vaughan 100</w:t>
      </w:r>
    </w:p>
    <w:p w14:paraId="168C94C4" w14:textId="77777777" w:rsidR="003D06CC" w:rsidRDefault="00000000">
      <w:pPr>
        <w:ind w:left="144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        A02 Wed. 12:00- 1:50 PM in Vaughan 100</w:t>
      </w:r>
    </w:p>
    <w:p w14:paraId="2A33E31E" w14:textId="3C787C4D" w:rsidR="003D06CC" w:rsidRDefault="00000000">
      <w:pPr>
        <w:spacing w:before="280" w:after="28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b/>
          <w:sz w:val="22"/>
          <w:szCs w:val="22"/>
        </w:rPr>
        <w:t>Instructor and TA Office Hours</w:t>
      </w:r>
      <w:r>
        <w:rPr>
          <w:rFonts w:ascii="Helvetica Neue Light" w:eastAsia="Helvetica Neue Light" w:hAnsi="Helvetica Neue Light" w:cs="Helvetica Neue Light"/>
          <w:sz w:val="22"/>
          <w:szCs w:val="22"/>
        </w:rPr>
        <w:t>: most of our one-on-one work can be done in the times assigned to discussion sections. Please see the weekly google sheets (</w:t>
      </w:r>
      <w:hyperlink r:id="rId12" w:anchor="gid=0">
        <w:r w:rsidR="003D06CC">
          <w:rPr>
            <w:rFonts w:ascii="Helvetica Neue Light" w:eastAsia="Helvetica Neue Light" w:hAnsi="Helvetica Neue Light" w:cs="Helvetica Neue Light"/>
            <w:color w:val="0563C1"/>
            <w:sz w:val="22"/>
            <w:szCs w:val="22"/>
            <w:u w:val="single"/>
          </w:rPr>
          <w:t>here</w:t>
        </w:r>
      </w:hyperlink>
      <w:r>
        <w:rPr>
          <w:rFonts w:ascii="Helvetica Neue Light" w:eastAsia="Helvetica Neue Light" w:hAnsi="Helvetica Neue Light" w:cs="Helvetica Neue Light"/>
          <w:sz w:val="22"/>
          <w:szCs w:val="22"/>
        </w:rPr>
        <w:t xml:space="preserve"> and on canvas</w:t>
      </w:r>
      <w:r w:rsidR="006906FC">
        <w:rPr>
          <w:rFonts w:ascii="Helvetica Neue Light" w:eastAsia="Helvetica Neue Light" w:hAnsi="Helvetica Neue Light" w:cs="Helvetica Neue Light"/>
          <w:sz w:val="22"/>
          <w:szCs w:val="22"/>
        </w:rPr>
        <w:t xml:space="preserve"> under “Course Resources”</w:t>
      </w:r>
      <w:r>
        <w:rPr>
          <w:rFonts w:ascii="Helvetica Neue Light" w:eastAsia="Helvetica Neue Light" w:hAnsi="Helvetica Neue Light" w:cs="Helvetica Neue Light"/>
          <w:sz w:val="22"/>
          <w:szCs w:val="22"/>
        </w:rPr>
        <w:t xml:space="preserve">) to sign up for a time to meet. </w:t>
      </w:r>
      <w:r w:rsidR="006906FC">
        <w:rPr>
          <w:rFonts w:ascii="Helvetica Neue Light" w:eastAsia="Helvetica Neue Light" w:hAnsi="Helvetica Neue Light" w:cs="Helvetica Neue Light"/>
          <w:sz w:val="22"/>
          <w:szCs w:val="22"/>
        </w:rPr>
        <w:t>Prof. Hetherington and Elayna</w:t>
      </w:r>
      <w:r>
        <w:rPr>
          <w:rFonts w:ascii="Helvetica Neue Light" w:eastAsia="Helvetica Neue Light" w:hAnsi="Helvetica Neue Light" w:cs="Helvetica Neue Light"/>
          <w:sz w:val="22"/>
          <w:szCs w:val="22"/>
        </w:rPr>
        <w:t xml:space="preserve"> </w:t>
      </w:r>
      <w:proofErr w:type="spellStart"/>
      <w:r>
        <w:rPr>
          <w:rFonts w:ascii="Helvetica Neue Light" w:eastAsia="Helvetica Neue Light" w:hAnsi="Helvetica Neue Light" w:cs="Helvetica Neue Light"/>
          <w:sz w:val="22"/>
          <w:szCs w:val="22"/>
        </w:rPr>
        <w:t>are</w:t>
      </w:r>
      <w:proofErr w:type="spellEnd"/>
      <w:r>
        <w:rPr>
          <w:rFonts w:ascii="Helvetica Neue Light" w:eastAsia="Helvetica Neue Light" w:hAnsi="Helvetica Neue Light" w:cs="Helvetica Neue Light"/>
          <w:sz w:val="22"/>
          <w:szCs w:val="22"/>
        </w:rPr>
        <w:t xml:space="preserve"> also available by appointment. </w:t>
      </w:r>
    </w:p>
    <w:p w14:paraId="239CCD6B" w14:textId="59C96FED" w:rsidR="003D06CC" w:rsidRDefault="00000000">
      <w:pPr>
        <w:spacing w:before="280" w:after="28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b/>
          <w:sz w:val="22"/>
          <w:szCs w:val="22"/>
        </w:rPr>
        <w:t>Course Objectives</w:t>
      </w:r>
      <w:r>
        <w:rPr>
          <w:rFonts w:ascii="Helvetica Neue Light" w:eastAsia="Helvetica Neue Light" w:hAnsi="Helvetica Neue Light" w:cs="Helvetica Neue Light"/>
          <w:sz w:val="22"/>
          <w:szCs w:val="22"/>
        </w:rPr>
        <w:t xml:space="preserve">: Welcome to Spring Quarter, 2025. This is likely the last quarter of your senior year! ESYS 187C is one of the last courses that you will take for your major, and I’m very excited to </w:t>
      </w:r>
      <w:r w:rsidR="006906FC">
        <w:rPr>
          <w:rFonts w:ascii="Helvetica Neue Light" w:eastAsia="Helvetica Neue Light" w:hAnsi="Helvetica Neue Light" w:cs="Helvetica Neue Light"/>
          <w:sz w:val="22"/>
          <w:szCs w:val="22"/>
        </w:rPr>
        <w:t xml:space="preserve">continue </w:t>
      </w:r>
      <w:r>
        <w:rPr>
          <w:rFonts w:ascii="Helvetica Neue Light" w:eastAsia="Helvetica Neue Light" w:hAnsi="Helvetica Neue Light" w:cs="Helvetica Neue Light"/>
          <w:sz w:val="22"/>
          <w:szCs w:val="22"/>
        </w:rPr>
        <w:t>work</w:t>
      </w:r>
      <w:r w:rsidR="006906FC">
        <w:rPr>
          <w:rFonts w:ascii="Helvetica Neue Light" w:eastAsia="Helvetica Neue Light" w:hAnsi="Helvetica Neue Light" w:cs="Helvetica Neue Light"/>
          <w:sz w:val="22"/>
          <w:szCs w:val="22"/>
        </w:rPr>
        <w:t>ing</w:t>
      </w:r>
      <w:r>
        <w:rPr>
          <w:rFonts w:ascii="Helvetica Neue Light" w:eastAsia="Helvetica Neue Light" w:hAnsi="Helvetica Neue Light" w:cs="Helvetica Neue Light"/>
          <w:sz w:val="22"/>
          <w:szCs w:val="22"/>
        </w:rPr>
        <w:t xml:space="preserve"> with all of. </w:t>
      </w:r>
      <w:r w:rsidR="006906FC">
        <w:rPr>
          <w:rFonts w:ascii="Helvetica Neue Light" w:eastAsia="Helvetica Neue Light" w:hAnsi="Helvetica Neue Light" w:cs="Helvetica Neue Light"/>
          <w:sz w:val="22"/>
          <w:szCs w:val="22"/>
        </w:rPr>
        <w:t>This quarter, we will:</w:t>
      </w:r>
    </w:p>
    <w:p w14:paraId="51813B57" w14:textId="77777777" w:rsidR="003D06CC" w:rsidRDefault="00000000">
      <w:pPr>
        <w:numPr>
          <w:ilvl w:val="0"/>
          <w:numId w:val="1"/>
        </w:numPr>
        <w:spacing w:before="28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Learn effective techniques to outline and draft a senior thesis paper.</w:t>
      </w:r>
    </w:p>
    <w:p w14:paraId="65CE5EA8" w14:textId="77777777" w:rsidR="003D06CC" w:rsidRDefault="00000000">
      <w:pPr>
        <w:numPr>
          <w:ilvl w:val="0"/>
          <w:numId w:val="1"/>
        </w:num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Develop and practice effective writing and referencing skills, grammar, and peer review techniques. </w:t>
      </w:r>
    </w:p>
    <w:p w14:paraId="39123C02" w14:textId="77777777" w:rsidR="003D06CC" w:rsidRDefault="00000000">
      <w:pPr>
        <w:numPr>
          <w:ilvl w:val="0"/>
          <w:numId w:val="1"/>
        </w:num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Learn effective poster design techniques and prepare, review, and edit posters.</w:t>
      </w:r>
    </w:p>
    <w:p w14:paraId="0B94DE90" w14:textId="77777777" w:rsidR="003D06CC" w:rsidRDefault="00000000">
      <w:pPr>
        <w:numPr>
          <w:ilvl w:val="0"/>
          <w:numId w:val="1"/>
        </w:num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Develop effective presentation skills and present their posters to an audience of students, faculty, supervisors, alumni, and environmental professionals. </w:t>
      </w:r>
    </w:p>
    <w:p w14:paraId="692AF8E0" w14:textId="77777777" w:rsidR="003D06CC" w:rsidRDefault="00000000">
      <w:pPr>
        <w:numPr>
          <w:ilvl w:val="0"/>
          <w:numId w:val="1"/>
        </w:num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Gain professional readiness skills, such as developing a resume and cover letter, networking, applying for jobs, and practicing interview skills.</w:t>
      </w:r>
    </w:p>
    <w:p w14:paraId="309A9CEA" w14:textId="77777777" w:rsidR="003D06CC" w:rsidRDefault="00000000">
      <w:pPr>
        <w:numPr>
          <w:ilvl w:val="0"/>
          <w:numId w:val="1"/>
        </w:numPr>
        <w:spacing w:after="28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Build professional relationships and experiences with peers in the ESYS major.</w:t>
      </w:r>
    </w:p>
    <w:p w14:paraId="36829A4B" w14:textId="122BE3B2" w:rsidR="003D06CC" w:rsidRDefault="00000000">
      <w:pPr>
        <w:spacing w:before="280" w:after="28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b/>
          <w:sz w:val="22"/>
          <w:szCs w:val="22"/>
        </w:rPr>
        <w:t>Description of ESYS Senior Paper</w:t>
      </w:r>
      <w:r>
        <w:rPr>
          <w:rFonts w:ascii="Helvetica Neue Light" w:eastAsia="Helvetica Neue Light" w:hAnsi="Helvetica Neue Light" w:cs="Helvetica Neue Light"/>
          <w:sz w:val="22"/>
          <w:szCs w:val="22"/>
        </w:rPr>
        <w:t>: Students will prepare a written</w:t>
      </w:r>
      <w:r w:rsidR="006906FC">
        <w:rPr>
          <w:rFonts w:ascii="Helvetica Neue Light" w:eastAsia="Helvetica Neue Light" w:hAnsi="Helvetica Neue Light" w:cs="Helvetica Neue Light"/>
          <w:sz w:val="22"/>
          <w:szCs w:val="22"/>
        </w:rPr>
        <w:t xml:space="preserve"> ~15-25-page</w:t>
      </w:r>
      <w:r>
        <w:rPr>
          <w:rFonts w:ascii="Helvetica Neue Light" w:eastAsia="Helvetica Neue Light" w:hAnsi="Helvetica Neue Light" w:cs="Helvetica Neue Light"/>
          <w:sz w:val="22"/>
          <w:szCs w:val="22"/>
        </w:rPr>
        <w:t xml:space="preserve"> </w:t>
      </w:r>
      <w:r w:rsidR="006906FC">
        <w:rPr>
          <w:rFonts w:ascii="Helvetica Neue Light" w:eastAsia="Helvetica Neue Light" w:hAnsi="Helvetica Neue Light" w:cs="Helvetica Neue Light"/>
          <w:sz w:val="22"/>
          <w:szCs w:val="22"/>
        </w:rPr>
        <w:t>paper</w:t>
      </w:r>
      <w:r>
        <w:rPr>
          <w:rFonts w:ascii="Helvetica Neue Light" w:eastAsia="Helvetica Neue Light" w:hAnsi="Helvetica Neue Light" w:cs="Helvetica Neue Light"/>
          <w:sz w:val="22"/>
          <w:szCs w:val="22"/>
        </w:rPr>
        <w:t xml:space="preserve"> on their internship</w:t>
      </w:r>
      <w:r w:rsidR="006906FC">
        <w:rPr>
          <w:rFonts w:ascii="Helvetica Neue Light" w:eastAsia="Helvetica Neue Light" w:hAnsi="Helvetica Neue Light" w:cs="Helvetica Neue Light"/>
          <w:sz w:val="22"/>
          <w:szCs w:val="22"/>
        </w:rPr>
        <w:t xml:space="preserve"> project</w:t>
      </w:r>
      <w:r>
        <w:rPr>
          <w:rFonts w:ascii="Helvetica Neue Light" w:eastAsia="Helvetica Neue Light" w:hAnsi="Helvetica Neue Light" w:cs="Helvetica Neue Light"/>
          <w:sz w:val="22"/>
          <w:szCs w:val="22"/>
        </w:rPr>
        <w:t>. This paper should include the objective of the internship</w:t>
      </w:r>
      <w:r w:rsidR="002508CE">
        <w:rPr>
          <w:rFonts w:ascii="Helvetica Neue Light" w:eastAsia="Helvetica Neue Light" w:hAnsi="Helvetica Neue Light" w:cs="Helvetica Neue Light"/>
          <w:sz w:val="22"/>
          <w:szCs w:val="22"/>
        </w:rPr>
        <w:t xml:space="preserve"> project</w:t>
      </w:r>
      <w:r>
        <w:rPr>
          <w:rFonts w:ascii="Helvetica Neue Light" w:eastAsia="Helvetica Neue Light" w:hAnsi="Helvetica Neue Light" w:cs="Helvetica Neue Light"/>
          <w:sz w:val="22"/>
          <w:szCs w:val="22"/>
        </w:rPr>
        <w:t xml:space="preserve">, a methods </w:t>
      </w:r>
      <w:r w:rsidR="002508CE">
        <w:rPr>
          <w:rFonts w:ascii="Helvetica Neue Light" w:eastAsia="Helvetica Neue Light" w:hAnsi="Helvetica Neue Light" w:cs="Helvetica Neue Light"/>
          <w:sz w:val="22"/>
          <w:szCs w:val="22"/>
        </w:rPr>
        <w:t xml:space="preserve">or research approach </w:t>
      </w:r>
      <w:r>
        <w:rPr>
          <w:rFonts w:ascii="Helvetica Neue Light" w:eastAsia="Helvetica Neue Light" w:hAnsi="Helvetica Neue Light" w:cs="Helvetica Neue Light"/>
          <w:sz w:val="22"/>
          <w:szCs w:val="22"/>
        </w:rPr>
        <w:t>section, a thorough and technical presentation of the data or analyses and a discussion of the results and conclusions. Students may wish to include a section addressing the implications of the work and possible directions for future work. The paper should include a brief discussion of the relationship of the internship within a larger Environmental Systems perspective. All papers will go through several rounds of revisions</w:t>
      </w:r>
      <w:r w:rsidR="002508CE">
        <w:rPr>
          <w:rFonts w:ascii="Helvetica Neue Light" w:eastAsia="Helvetica Neue Light" w:hAnsi="Helvetica Neue Light" w:cs="Helvetica Neue Light"/>
          <w:sz w:val="22"/>
          <w:szCs w:val="22"/>
        </w:rPr>
        <w:t xml:space="preserve">. Specific guidelines and rubrics will be </w:t>
      </w:r>
      <w:r w:rsidR="002508CE">
        <w:rPr>
          <w:rFonts w:ascii="Helvetica Neue Light" w:eastAsia="Helvetica Neue Light" w:hAnsi="Helvetica Neue Light" w:cs="Helvetica Neue Light"/>
          <w:sz w:val="22"/>
          <w:szCs w:val="22"/>
        </w:rPr>
        <w:lastRenderedPageBreak/>
        <w:t xml:space="preserve">discussed in class and uploaded on Canvas. </w:t>
      </w:r>
      <w:r w:rsidR="006906FC">
        <w:rPr>
          <w:rFonts w:ascii="Helvetica Neue Light" w:eastAsia="Helvetica Neue Light" w:hAnsi="Helvetica Neue Light" w:cs="Helvetica Neue Light"/>
          <w:sz w:val="22"/>
          <w:szCs w:val="22"/>
        </w:rPr>
        <w:t>Please see the “ESYS paper guidelines” document under “Course Resources” on Canvas.</w:t>
      </w:r>
    </w:p>
    <w:p w14:paraId="4B660E8E" w14:textId="22583A4B" w:rsidR="003D06CC" w:rsidRDefault="00000000">
      <w:pPr>
        <w:spacing w:before="280" w:after="280"/>
        <w:rPr>
          <w:rFonts w:ascii="Helvetica Neue Light" w:eastAsia="Helvetica Neue Light" w:hAnsi="Helvetica Neue Light" w:cs="Helvetica Neue Light"/>
          <w:sz w:val="22"/>
          <w:szCs w:val="22"/>
        </w:rPr>
      </w:pPr>
      <w:r w:rsidRPr="002508CE">
        <w:rPr>
          <w:rFonts w:ascii="Helvetica Neue Light" w:eastAsia="Helvetica Neue Light" w:hAnsi="Helvetica Neue Light" w:cs="Helvetica Neue Light"/>
          <w:b/>
          <w:bCs/>
          <w:sz w:val="22"/>
          <w:szCs w:val="22"/>
        </w:rPr>
        <w:t xml:space="preserve">Description of </w:t>
      </w:r>
      <w:r w:rsidR="002508CE">
        <w:rPr>
          <w:rFonts w:ascii="Helvetica Neue Light" w:eastAsia="Helvetica Neue Light" w:hAnsi="Helvetica Neue Light" w:cs="Helvetica Neue Light"/>
          <w:b/>
          <w:bCs/>
          <w:sz w:val="22"/>
          <w:szCs w:val="22"/>
        </w:rPr>
        <w:t xml:space="preserve">ESYS </w:t>
      </w:r>
      <w:r w:rsidRPr="002508CE">
        <w:rPr>
          <w:rFonts w:ascii="Helvetica Neue Light" w:eastAsia="Helvetica Neue Light" w:hAnsi="Helvetica Neue Light" w:cs="Helvetica Neue Light"/>
          <w:b/>
          <w:bCs/>
          <w:sz w:val="22"/>
          <w:szCs w:val="22"/>
        </w:rPr>
        <w:t>Presentation:</w:t>
      </w:r>
      <w:r>
        <w:rPr>
          <w:rFonts w:ascii="Helvetica Neue Light" w:eastAsia="Helvetica Neue Light" w:hAnsi="Helvetica Neue Light" w:cs="Helvetica Neue Light"/>
          <w:sz w:val="22"/>
          <w:szCs w:val="22"/>
        </w:rPr>
        <w:t xml:space="preserve"> Each student will prepare a poster presentation of their work to present in the ESYS symposium and alumni reunion on </w:t>
      </w:r>
      <w:r>
        <w:rPr>
          <w:rFonts w:ascii="Helvetica Neue Light" w:eastAsia="Helvetica Neue Light" w:hAnsi="Helvetica Neue Light" w:cs="Helvetica Neue Light"/>
          <w:sz w:val="22"/>
          <w:szCs w:val="22"/>
          <w:u w:val="single"/>
        </w:rPr>
        <w:t xml:space="preserve">Wed, June 4, 2025. The symposium </w:t>
      </w:r>
      <w:r w:rsidR="006906FC">
        <w:rPr>
          <w:rFonts w:ascii="Helvetica Neue Light" w:eastAsia="Helvetica Neue Light" w:hAnsi="Helvetica Neue Light" w:cs="Helvetica Neue Light"/>
          <w:sz w:val="22"/>
          <w:szCs w:val="22"/>
          <w:u w:val="single"/>
        </w:rPr>
        <w:t xml:space="preserve">begins at </w:t>
      </w:r>
      <w:r>
        <w:rPr>
          <w:rFonts w:ascii="Helvetica Neue Light" w:eastAsia="Helvetica Neue Light" w:hAnsi="Helvetica Neue Light" w:cs="Helvetica Neue Light"/>
          <w:sz w:val="22"/>
          <w:szCs w:val="22"/>
          <w:u w:val="single"/>
        </w:rPr>
        <w:t>5pm but students need to arrive at 3:30pm</w:t>
      </w:r>
      <w:r>
        <w:rPr>
          <w:rFonts w:ascii="Helvetica Neue Light" w:eastAsia="Helvetica Neue Light" w:hAnsi="Helvetica Neue Light" w:cs="Helvetica Neue Light"/>
          <w:sz w:val="22"/>
          <w:szCs w:val="22"/>
        </w:rPr>
        <w:t xml:space="preserve">. This poster presentation should include a general introduction, the goals of the project, the student's responsibilities, and the results of their work. The student should be prepared to discuss the work with their audience and should be able to place their work within the larger </w:t>
      </w:r>
      <w:r w:rsidR="002508CE">
        <w:rPr>
          <w:rFonts w:ascii="Helvetica Neue Light" w:eastAsia="Helvetica Neue Light" w:hAnsi="Helvetica Neue Light" w:cs="Helvetica Neue Light"/>
          <w:sz w:val="22"/>
          <w:szCs w:val="22"/>
        </w:rPr>
        <w:t>ESYS</w:t>
      </w:r>
      <w:r>
        <w:rPr>
          <w:rFonts w:ascii="Helvetica Neue Light" w:eastAsia="Helvetica Neue Light" w:hAnsi="Helvetica Neue Light" w:cs="Helvetica Neue Light"/>
          <w:sz w:val="22"/>
          <w:szCs w:val="22"/>
        </w:rPr>
        <w:t xml:space="preserve"> perspective.</w:t>
      </w:r>
      <w:r w:rsidR="006906FC">
        <w:rPr>
          <w:rFonts w:ascii="Helvetica Neue Light" w:eastAsia="Helvetica Neue Light" w:hAnsi="Helvetica Neue Light" w:cs="Helvetica Neue Light"/>
          <w:sz w:val="22"/>
          <w:szCs w:val="22"/>
        </w:rPr>
        <w:t xml:space="preserve"> </w:t>
      </w:r>
      <w:r w:rsidR="006906FC">
        <w:rPr>
          <w:rFonts w:ascii="Helvetica Neue Light" w:eastAsia="Helvetica Neue Light" w:hAnsi="Helvetica Neue Light" w:cs="Helvetica Neue Light"/>
          <w:sz w:val="22"/>
          <w:szCs w:val="22"/>
        </w:rPr>
        <w:t>Specific guidelines and rubrics will be discussed in class and uploaded on Canvas.</w:t>
      </w:r>
    </w:p>
    <w:p w14:paraId="2549393A" w14:textId="77777777" w:rsidR="003D06CC" w:rsidRDefault="00000000">
      <w:pPr>
        <w:spacing w:before="280" w:after="28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b/>
          <w:sz w:val="22"/>
          <w:szCs w:val="22"/>
        </w:rPr>
        <w:t>Seminar Schedule and Attendance:</w:t>
      </w:r>
      <w:r>
        <w:rPr>
          <w:rFonts w:ascii="Helvetica Neue Light" w:eastAsia="Helvetica Neue Light" w:hAnsi="Helvetica Neue Light" w:cs="Helvetica Neue Light"/>
          <w:sz w:val="22"/>
          <w:szCs w:val="22"/>
        </w:rPr>
        <w:t xml:space="preserve"> A tentative schedule is provided below. Note that some days will be shortened meetings or individual meetings, and you will not be required to attend for the entire seminar period. However, you should plan to be available during seminar times and during your discussion section. </w:t>
      </w:r>
    </w:p>
    <w:p w14:paraId="05251F2B" w14:textId="77777777" w:rsidR="003D06CC" w:rsidRDefault="00000000">
      <w:pPr>
        <w:spacing w:before="280" w:after="280"/>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b/>
          <w:sz w:val="22"/>
          <w:szCs w:val="22"/>
        </w:rPr>
        <w:t>Grading</w:t>
      </w:r>
      <w:r>
        <w:rPr>
          <w:rFonts w:ascii="Helvetica Neue Light" w:eastAsia="Helvetica Neue Light" w:hAnsi="Helvetica Neue Light" w:cs="Helvetica Neue Light"/>
          <w:sz w:val="22"/>
          <w:szCs w:val="22"/>
        </w:rPr>
        <w:t xml:space="preserve">: Note that ESYS187C is offered for a letter grade, unlike ESYS187A and B. Your grade in ESYS187C only reflects this class. That is, you will NOT be graded on your internship nor on how well it turned out. Rather, you are graded on your efforts in the writing and the presentation of your project. </w:t>
      </w:r>
    </w:p>
    <w:p w14:paraId="7C2977D4" w14:textId="38557CCD"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b/>
          <w:sz w:val="22"/>
          <w:szCs w:val="22"/>
        </w:rPr>
        <w:t>Attendance</w:t>
      </w:r>
      <w:r>
        <w:rPr>
          <w:rFonts w:ascii="Helvetica Neue Light" w:eastAsia="Helvetica Neue Light" w:hAnsi="Helvetica Neue Light" w:cs="Helvetica Neue Light"/>
          <w:sz w:val="22"/>
          <w:szCs w:val="22"/>
        </w:rPr>
        <w:t xml:space="preserve">: Attendance and participation in class and section is mandatory. Discussion sections will be an essential resource for developing and working on your papers and presentations. Assignments that are late will incur a -5 percent per day penalty, unless formally excused by Prof. Hetherington or </w:t>
      </w:r>
      <w:r w:rsidR="006906FC">
        <w:rPr>
          <w:rFonts w:ascii="Helvetica Neue Light" w:eastAsia="Helvetica Neue Light" w:hAnsi="Helvetica Neue Light" w:cs="Helvetica Neue Light"/>
          <w:sz w:val="22"/>
          <w:szCs w:val="22"/>
        </w:rPr>
        <w:t>Elayna</w:t>
      </w:r>
      <w:r>
        <w:rPr>
          <w:rFonts w:ascii="Helvetica Neue Light" w:eastAsia="Helvetica Neue Light" w:hAnsi="Helvetica Neue Light" w:cs="Helvetica Neue Light"/>
          <w:sz w:val="22"/>
          <w:szCs w:val="22"/>
        </w:rPr>
        <w:t xml:space="preserve">, and with advanced notice having been given (when possible/appropriate).  </w:t>
      </w:r>
    </w:p>
    <w:p w14:paraId="08188038" w14:textId="77777777" w:rsidR="002508CE" w:rsidRDefault="002508CE">
      <w:pPr>
        <w:rPr>
          <w:rFonts w:ascii="Helvetica Neue Light" w:eastAsia="Helvetica Neue Light" w:hAnsi="Helvetica Neue Light" w:cs="Helvetica Neue Light"/>
          <w:b/>
          <w:bCs/>
          <w:sz w:val="22"/>
          <w:szCs w:val="22"/>
        </w:rPr>
      </w:pPr>
    </w:p>
    <w:p w14:paraId="5EF5A725" w14:textId="5E193524" w:rsidR="003D06CC" w:rsidRPr="00922EE4" w:rsidRDefault="00000000">
      <w:pPr>
        <w:rPr>
          <w:rFonts w:ascii="Helvetica Neue Light" w:eastAsia="Helvetica Neue Light" w:hAnsi="Helvetica Neue Light" w:cs="Helvetica Neue Light"/>
          <w:b/>
          <w:bCs/>
          <w:sz w:val="22"/>
          <w:szCs w:val="22"/>
        </w:rPr>
      </w:pPr>
      <w:r w:rsidRPr="00922EE4">
        <w:rPr>
          <w:rFonts w:ascii="Helvetica Neue Light" w:eastAsia="Helvetica Neue Light" w:hAnsi="Helvetica Neue Light" w:cs="Helvetica Neue Light"/>
          <w:b/>
          <w:bCs/>
          <w:sz w:val="22"/>
          <w:szCs w:val="22"/>
        </w:rPr>
        <w:t xml:space="preserve">Tentative Course Schedule </w:t>
      </w:r>
    </w:p>
    <w:p w14:paraId="111A2A95" w14:textId="06DE5074"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The Teaching Assistant</w:t>
      </w:r>
      <w:r w:rsidR="006906FC">
        <w:rPr>
          <w:rFonts w:ascii="Helvetica Neue Light" w:eastAsia="Helvetica Neue Light" w:hAnsi="Helvetica Neue Light" w:cs="Helvetica Neue Light"/>
          <w:sz w:val="22"/>
          <w:szCs w:val="22"/>
        </w:rPr>
        <w:t>, Elayna Osterman,</w:t>
      </w:r>
      <w:r>
        <w:rPr>
          <w:rFonts w:ascii="Helvetica Neue Light" w:eastAsia="Helvetica Neue Light" w:hAnsi="Helvetica Neue Light" w:cs="Helvetica Neue Light"/>
          <w:sz w:val="22"/>
          <w:szCs w:val="22"/>
        </w:rPr>
        <w:t xml:space="preserve"> will lead discussion sections; some weeks will be co-led with Prof. Hetherington</w:t>
      </w:r>
    </w:p>
    <w:p w14:paraId="33E05E70" w14:textId="77777777"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denotes when discussion sections will be in a different format. See details below.</w:t>
      </w:r>
    </w:p>
    <w:tbl>
      <w:tblPr>
        <w:tblStyle w:val="a0"/>
        <w:tblW w:w="9805" w:type="dxa"/>
        <w:tblLayout w:type="fixed"/>
        <w:tblLook w:val="0400" w:firstRow="0" w:lastRow="0" w:firstColumn="0" w:lastColumn="0" w:noHBand="0" w:noVBand="1"/>
      </w:tblPr>
      <w:tblGrid>
        <w:gridCol w:w="1615"/>
        <w:gridCol w:w="8190"/>
      </w:tblGrid>
      <w:tr w:rsidR="003D06CC" w14:paraId="6297D352" w14:textId="77777777">
        <w:tc>
          <w:tcPr>
            <w:tcW w:w="161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193AD07"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Week 1 </w:t>
            </w:r>
          </w:p>
          <w:p w14:paraId="5961C42D"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Apr 1/2</w:t>
            </w:r>
          </w:p>
        </w:tc>
        <w:tc>
          <w:tcPr>
            <w:tcW w:w="81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AFDC00"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Seminar: Course Logistics &amp; Revising your Outline</w:t>
            </w:r>
          </w:p>
          <w:p w14:paraId="7397A3D2"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Discussion**: Individual Meetings with instructor or TA; R help; Data help</w:t>
            </w:r>
          </w:p>
          <w:p w14:paraId="1B74957E"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Assignment: Outline </w:t>
            </w:r>
            <w:r>
              <w:rPr>
                <w:rFonts w:ascii="Helvetica Neue Light" w:eastAsia="Helvetica Neue Light" w:hAnsi="Helvetica Neue Light" w:cs="Helvetica Neue Light"/>
                <w:color w:val="000000"/>
                <w:sz w:val="22"/>
                <w:szCs w:val="22"/>
              </w:rPr>
              <w:t>due Apr 7</w:t>
            </w:r>
          </w:p>
        </w:tc>
      </w:tr>
      <w:tr w:rsidR="003D06CC" w14:paraId="566A7FD8" w14:textId="77777777">
        <w:tc>
          <w:tcPr>
            <w:tcW w:w="161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592D4BE"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Week 2 </w:t>
            </w:r>
          </w:p>
          <w:p w14:paraId="1CF862B4"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Apr 8/9</w:t>
            </w:r>
          </w:p>
        </w:tc>
        <w:tc>
          <w:tcPr>
            <w:tcW w:w="81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FEF5998" w14:textId="77777777" w:rsidR="003D06CC" w:rsidRDefault="00000000">
            <w:pPr>
              <w:spacing w:line="276" w:lineRule="auto"/>
              <w:rPr>
                <w:rFonts w:ascii="Helvetica Neue Light" w:eastAsia="Helvetica Neue Light" w:hAnsi="Helvetica Neue Light" w:cs="Helvetica Neue Light"/>
                <w:color w:val="000000"/>
                <w:sz w:val="22"/>
                <w:szCs w:val="22"/>
              </w:rPr>
            </w:pPr>
            <w:r>
              <w:rPr>
                <w:rFonts w:ascii="Helvetica Neue Light" w:eastAsia="Helvetica Neue Light" w:hAnsi="Helvetica Neue Light" w:cs="Helvetica Neue Light"/>
                <w:color w:val="000000"/>
                <w:sz w:val="22"/>
                <w:szCs w:val="22"/>
              </w:rPr>
              <w:t>Seminar: Writing the Introduction and Methods sections</w:t>
            </w:r>
            <w:r>
              <w:rPr>
                <w:rFonts w:ascii="Helvetica Neue Light" w:eastAsia="Helvetica Neue Light" w:hAnsi="Helvetica Neue Light" w:cs="Helvetica Neue Light"/>
                <w:color w:val="000000"/>
                <w:sz w:val="22"/>
                <w:szCs w:val="22"/>
              </w:rPr>
              <w:br/>
              <w:t xml:space="preserve">Discussion: Peer review of your outline </w:t>
            </w:r>
          </w:p>
          <w:p w14:paraId="1C4D23FE" w14:textId="77777777" w:rsidR="003D06CC" w:rsidRDefault="00000000">
            <w:pPr>
              <w:spacing w:line="276" w:lineRule="auto"/>
              <w:rPr>
                <w:rFonts w:ascii="Helvetica Neue Light" w:eastAsia="Helvetica Neue Light" w:hAnsi="Helvetica Neue Light" w:cs="Helvetica Neue Light"/>
                <w:color w:val="000000"/>
                <w:sz w:val="22"/>
                <w:szCs w:val="22"/>
              </w:rPr>
            </w:pPr>
            <w:r>
              <w:rPr>
                <w:rFonts w:ascii="Helvetica Neue Light" w:eastAsia="Helvetica Neue Light" w:hAnsi="Helvetica Neue Light" w:cs="Helvetica Neue Light"/>
                <w:color w:val="000000"/>
                <w:sz w:val="22"/>
                <w:szCs w:val="22"/>
              </w:rPr>
              <w:t>Assignment: Peer reviews due by the end of section, April 8/9</w:t>
            </w:r>
          </w:p>
        </w:tc>
      </w:tr>
      <w:tr w:rsidR="003D06CC" w14:paraId="17380F80" w14:textId="77777777">
        <w:tc>
          <w:tcPr>
            <w:tcW w:w="161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EB760A1"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Week 3 </w:t>
            </w:r>
          </w:p>
          <w:p w14:paraId="6C02CE30"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Apr 15/16</w:t>
            </w:r>
          </w:p>
        </w:tc>
        <w:tc>
          <w:tcPr>
            <w:tcW w:w="81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2ACEF23" w14:textId="77777777" w:rsidR="003D06CC" w:rsidRDefault="00000000">
            <w:pPr>
              <w:spacing w:line="276" w:lineRule="auto"/>
              <w:rPr>
                <w:rFonts w:ascii="Helvetica Neue Light" w:eastAsia="Helvetica Neue Light" w:hAnsi="Helvetica Neue Light" w:cs="Helvetica Neue Light"/>
                <w:color w:val="000000"/>
                <w:sz w:val="22"/>
                <w:szCs w:val="22"/>
              </w:rPr>
            </w:pPr>
            <w:r>
              <w:rPr>
                <w:rFonts w:ascii="Helvetica Neue Light" w:eastAsia="Helvetica Neue Light" w:hAnsi="Helvetica Neue Light" w:cs="Helvetica Neue Light"/>
                <w:color w:val="000000"/>
                <w:sz w:val="22"/>
                <w:szCs w:val="22"/>
              </w:rPr>
              <w:t>Seminar: Career Center Workshop</w:t>
            </w:r>
          </w:p>
          <w:p w14:paraId="79BE5E64" w14:textId="19C11D9A" w:rsidR="003D06CC" w:rsidRDefault="00000000">
            <w:pPr>
              <w:spacing w:line="276" w:lineRule="auto"/>
              <w:rPr>
                <w:rFonts w:ascii="Helvetica Neue Light" w:eastAsia="Helvetica Neue Light" w:hAnsi="Helvetica Neue Light" w:cs="Helvetica Neue Light"/>
                <w:color w:val="000000"/>
                <w:sz w:val="22"/>
                <w:szCs w:val="22"/>
              </w:rPr>
            </w:pPr>
            <w:r>
              <w:rPr>
                <w:rFonts w:ascii="Helvetica Neue Light" w:eastAsia="Helvetica Neue Light" w:hAnsi="Helvetica Neue Light" w:cs="Helvetica Neue Light"/>
                <w:color w:val="000000"/>
                <w:sz w:val="22"/>
                <w:szCs w:val="22"/>
              </w:rPr>
              <w:t>Discussion: Career Development (Mock Interviews &amp; Professional Communication)</w:t>
            </w:r>
          </w:p>
        </w:tc>
      </w:tr>
      <w:tr w:rsidR="003D06CC" w14:paraId="06D48348" w14:textId="77777777">
        <w:tc>
          <w:tcPr>
            <w:tcW w:w="161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CB76E00"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Week 4 </w:t>
            </w:r>
          </w:p>
          <w:p w14:paraId="0403E14D"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Apr 22/23</w:t>
            </w:r>
          </w:p>
        </w:tc>
        <w:tc>
          <w:tcPr>
            <w:tcW w:w="81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3E6FEA5" w14:textId="36F5BD53" w:rsidR="003D06CC" w:rsidRPr="006E22BB" w:rsidRDefault="00000000">
            <w:pPr>
              <w:spacing w:line="276" w:lineRule="auto"/>
              <w:rPr>
                <w:rFonts w:ascii="Helvetica Neue Light" w:eastAsia="Helvetica Neue Light" w:hAnsi="Helvetica Neue Light" w:cs="Helvetica Neue Light"/>
                <w:sz w:val="22"/>
                <w:szCs w:val="22"/>
              </w:rPr>
            </w:pPr>
            <w:r w:rsidRPr="006E22BB">
              <w:rPr>
                <w:rFonts w:ascii="Helvetica Neue Light" w:eastAsia="Helvetica Neue Light" w:hAnsi="Helvetica Neue Light" w:cs="Helvetica Neue Light"/>
                <w:sz w:val="22"/>
                <w:szCs w:val="22"/>
              </w:rPr>
              <w:t xml:space="preserve">Seminar: The Results Section </w:t>
            </w:r>
          </w:p>
          <w:p w14:paraId="6FC3D834" w14:textId="36B479A1" w:rsidR="003D06CC" w:rsidRPr="006E22BB" w:rsidRDefault="00000000">
            <w:pPr>
              <w:spacing w:line="276" w:lineRule="auto"/>
              <w:rPr>
                <w:rFonts w:ascii="Helvetica Neue Light" w:eastAsia="Helvetica Neue Light" w:hAnsi="Helvetica Neue Light" w:cs="Helvetica Neue Light"/>
                <w:color w:val="000000" w:themeColor="text1"/>
                <w:sz w:val="22"/>
                <w:szCs w:val="22"/>
              </w:rPr>
            </w:pPr>
            <w:r w:rsidRPr="006E22BB">
              <w:rPr>
                <w:rFonts w:ascii="Helvetica Neue Light" w:eastAsia="Helvetica Neue Light" w:hAnsi="Helvetica Neue Light" w:cs="Helvetica Neue Light"/>
                <w:sz w:val="22"/>
                <w:szCs w:val="22"/>
              </w:rPr>
              <w:t xml:space="preserve">Discussion: </w:t>
            </w:r>
            <w:r w:rsidR="006E22BB">
              <w:rPr>
                <w:rFonts w:ascii="Helvetica Neue Light" w:eastAsia="Helvetica Neue Light" w:hAnsi="Helvetica Neue Light" w:cs="Helvetica Neue Light"/>
                <w:sz w:val="22"/>
                <w:szCs w:val="22"/>
              </w:rPr>
              <w:t>Figure captions, formatting, citations, presenting data</w:t>
            </w:r>
          </w:p>
          <w:p w14:paraId="474A420B" w14:textId="7C8DC5D6" w:rsidR="003D06CC" w:rsidRDefault="00000000">
            <w:pPr>
              <w:spacing w:line="276" w:lineRule="auto"/>
              <w:rPr>
                <w:rFonts w:ascii="Helvetica Neue Light" w:eastAsia="Helvetica Neue Light" w:hAnsi="Helvetica Neue Light" w:cs="Helvetica Neue Light"/>
                <w:sz w:val="22"/>
                <w:szCs w:val="22"/>
              </w:rPr>
            </w:pPr>
            <w:r w:rsidRPr="006E22BB">
              <w:rPr>
                <w:rFonts w:ascii="Helvetica Neue Light" w:eastAsia="Helvetica Neue Light" w:hAnsi="Helvetica Neue Light" w:cs="Helvetica Neue Light"/>
                <w:sz w:val="22"/>
                <w:szCs w:val="22"/>
              </w:rPr>
              <w:t xml:space="preserve">Assignment: </w:t>
            </w:r>
            <w:r w:rsidR="006E22BB">
              <w:rPr>
                <w:rFonts w:ascii="Helvetica Neue Light" w:eastAsia="Helvetica Neue Light" w:hAnsi="Helvetica Neue Light" w:cs="Helvetica Neue Light"/>
                <w:color w:val="000000"/>
                <w:sz w:val="22"/>
                <w:szCs w:val="22"/>
              </w:rPr>
              <w:t xml:space="preserve">Introduction and Methods Section due on April 25   </w:t>
            </w:r>
          </w:p>
        </w:tc>
      </w:tr>
      <w:tr w:rsidR="003D06CC" w14:paraId="1DAE5246" w14:textId="77777777">
        <w:tc>
          <w:tcPr>
            <w:tcW w:w="161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1BD081F"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Week 5 </w:t>
            </w:r>
          </w:p>
          <w:p w14:paraId="6BED521E"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Apr 29/30</w:t>
            </w:r>
          </w:p>
        </w:tc>
        <w:tc>
          <w:tcPr>
            <w:tcW w:w="81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441B388" w14:textId="77777777" w:rsidR="0007085F" w:rsidRDefault="0007085F" w:rsidP="0007085F">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Seminar: The Discussion Section</w:t>
            </w:r>
            <w:r>
              <w:rPr>
                <w:rFonts w:ascii="Helvetica Neue Light" w:eastAsia="Helvetica Neue Light" w:hAnsi="Helvetica Neue Light" w:cs="Helvetica Neue Light"/>
                <w:sz w:val="22"/>
                <w:szCs w:val="22"/>
              </w:rPr>
              <w:br/>
              <w:t>Discussion: Peer review of your Intro &amp; Methods</w:t>
            </w:r>
          </w:p>
          <w:p w14:paraId="57912EC3" w14:textId="3BC426F5" w:rsidR="0007085F" w:rsidRDefault="0007085F" w:rsidP="0007085F">
            <w:pPr>
              <w:spacing w:line="276" w:lineRule="auto"/>
              <w:rPr>
                <w:rFonts w:ascii="Helvetica Neue Light" w:eastAsia="Helvetica Neue Light" w:hAnsi="Helvetica Neue Light" w:cs="Helvetica Neue Light"/>
                <w:color w:val="000000"/>
                <w:sz w:val="22"/>
                <w:szCs w:val="22"/>
              </w:rPr>
            </w:pPr>
            <w:r>
              <w:rPr>
                <w:rFonts w:ascii="Helvetica Neue Light" w:eastAsia="Helvetica Neue Light" w:hAnsi="Helvetica Neue Light" w:cs="Helvetica Neue Light"/>
                <w:sz w:val="22"/>
                <w:szCs w:val="22"/>
              </w:rPr>
              <w:t>Assignment: (1) Peer reviews due at the end of section</w:t>
            </w:r>
            <w:r>
              <w:rPr>
                <w:rFonts w:ascii="Helvetica Neue Light" w:eastAsia="Helvetica Neue Light" w:hAnsi="Helvetica Neue Light" w:cs="Helvetica Neue Light"/>
                <w:color w:val="000000"/>
                <w:sz w:val="22"/>
                <w:szCs w:val="22"/>
              </w:rPr>
              <w:t>, Apr 29/</w:t>
            </w:r>
            <w:r w:rsidR="00C721D0">
              <w:rPr>
                <w:rFonts w:ascii="Helvetica Neue Light" w:eastAsia="Helvetica Neue Light" w:hAnsi="Helvetica Neue Light" w:cs="Helvetica Neue Light"/>
                <w:color w:val="000000"/>
                <w:sz w:val="22"/>
                <w:szCs w:val="22"/>
              </w:rPr>
              <w:t>3</w:t>
            </w:r>
            <w:r>
              <w:rPr>
                <w:rFonts w:ascii="Helvetica Neue Light" w:eastAsia="Helvetica Neue Light" w:hAnsi="Helvetica Neue Light" w:cs="Helvetica Neue Light"/>
                <w:color w:val="000000"/>
                <w:sz w:val="22"/>
                <w:szCs w:val="22"/>
              </w:rPr>
              <w:t>0</w:t>
            </w:r>
          </w:p>
          <w:p w14:paraId="61F5619B" w14:textId="147455AF" w:rsidR="003D06CC" w:rsidRPr="006E22BB" w:rsidRDefault="0007085F" w:rsidP="006E22BB">
            <w:pPr>
              <w:spacing w:line="276" w:lineRule="auto"/>
              <w:rPr>
                <w:rFonts w:ascii="Helvetica Neue Light" w:eastAsia="Helvetica Neue Light" w:hAnsi="Helvetica Neue Light" w:cs="Helvetica Neue Light"/>
                <w:color w:val="FF0000"/>
                <w:sz w:val="22"/>
                <w:szCs w:val="22"/>
              </w:rPr>
            </w:pPr>
            <w:r>
              <w:rPr>
                <w:rFonts w:ascii="Helvetica Neue Light" w:eastAsia="Helvetica Neue Light" w:hAnsi="Helvetica Neue Light" w:cs="Helvetica Neue Light"/>
                <w:color w:val="000000"/>
                <w:sz w:val="22"/>
                <w:szCs w:val="22"/>
              </w:rPr>
              <w:t xml:space="preserve">                    (2) </w:t>
            </w:r>
            <w:r>
              <w:rPr>
                <w:rFonts w:ascii="Helvetica Neue Light" w:eastAsia="Helvetica Neue Light" w:hAnsi="Helvetica Neue Light" w:cs="Helvetica Neue Light"/>
                <w:sz w:val="22"/>
                <w:szCs w:val="22"/>
              </w:rPr>
              <w:t xml:space="preserve">Results and Discussion sections, </w:t>
            </w:r>
            <w:r>
              <w:rPr>
                <w:rFonts w:ascii="Helvetica Neue Light" w:eastAsia="Helvetica Neue Light" w:hAnsi="Helvetica Neue Light" w:cs="Helvetica Neue Light"/>
                <w:color w:val="000000"/>
                <w:sz w:val="22"/>
                <w:szCs w:val="22"/>
              </w:rPr>
              <w:t>due May</w:t>
            </w:r>
            <w:r w:rsidR="00C013AE">
              <w:rPr>
                <w:rFonts w:ascii="Helvetica Neue Light" w:eastAsia="Helvetica Neue Light" w:hAnsi="Helvetica Neue Light" w:cs="Helvetica Neue Light"/>
                <w:color w:val="000000"/>
                <w:sz w:val="22"/>
                <w:szCs w:val="22"/>
              </w:rPr>
              <w:t xml:space="preserve"> 7</w:t>
            </w:r>
          </w:p>
        </w:tc>
      </w:tr>
      <w:tr w:rsidR="003D06CC" w14:paraId="32998901" w14:textId="77777777">
        <w:tc>
          <w:tcPr>
            <w:tcW w:w="161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3971A00"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lastRenderedPageBreak/>
              <w:t xml:space="preserve">Week 6 </w:t>
            </w:r>
          </w:p>
          <w:p w14:paraId="16CD5249"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May 6/7 </w:t>
            </w:r>
          </w:p>
        </w:tc>
        <w:tc>
          <w:tcPr>
            <w:tcW w:w="81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52F0BF4" w14:textId="4716603D" w:rsidR="006906FC" w:rsidRPr="006906FC" w:rsidRDefault="006906FC">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**No Seminar or Discussion Section this week.</w:t>
            </w:r>
          </w:p>
          <w:p w14:paraId="1FDB13F6" w14:textId="2C184D33" w:rsidR="003D06CC" w:rsidRPr="006E22BB" w:rsidRDefault="0007085F">
            <w:pPr>
              <w:spacing w:line="276" w:lineRule="auto"/>
              <w:rPr>
                <w:rFonts w:ascii="Helvetica Neue Light" w:eastAsia="Helvetica Neue Light" w:hAnsi="Helvetica Neue Light" w:cs="Helvetica Neue Light"/>
                <w:color w:val="FF0000"/>
                <w:sz w:val="22"/>
                <w:szCs w:val="22"/>
              </w:rPr>
            </w:pPr>
            <w:r w:rsidRPr="006E22BB">
              <w:rPr>
                <w:rFonts w:ascii="Helvetica Neue Light" w:eastAsia="Helvetica Neue Light" w:hAnsi="Helvetica Neue Light" w:cs="Helvetica Neue Light"/>
                <w:color w:val="FF0000"/>
                <w:sz w:val="22"/>
                <w:szCs w:val="22"/>
              </w:rPr>
              <w:t>Mandatory mid-quarter check in w/Prof. Hetherington or Elayna</w:t>
            </w:r>
            <w:r>
              <w:rPr>
                <w:rFonts w:ascii="Helvetica Neue Light" w:eastAsia="Helvetica Neue Light" w:hAnsi="Helvetica Neue Light" w:cs="Helvetica Neue Light"/>
                <w:color w:val="FF0000"/>
                <w:sz w:val="22"/>
                <w:szCs w:val="22"/>
              </w:rPr>
              <w:t xml:space="preserve"> in lieu of seminar and discussion</w:t>
            </w:r>
          </w:p>
        </w:tc>
      </w:tr>
      <w:tr w:rsidR="003D06CC" w14:paraId="43B7B58B" w14:textId="77777777">
        <w:tc>
          <w:tcPr>
            <w:tcW w:w="161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729AD86"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Week 7 May 13/14 </w:t>
            </w:r>
          </w:p>
        </w:tc>
        <w:tc>
          <w:tcPr>
            <w:tcW w:w="81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11E4D6F" w14:textId="77777777" w:rsidR="006E22BB" w:rsidRDefault="006E22BB" w:rsidP="006E22BB">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Seminar: Effective presentations</w:t>
            </w:r>
          </w:p>
          <w:p w14:paraId="528D5146" w14:textId="77777777" w:rsidR="006E22BB" w:rsidRDefault="006E22BB" w:rsidP="006E22BB">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Discussion: Drafting your posters </w:t>
            </w:r>
          </w:p>
          <w:p w14:paraId="13191141" w14:textId="1273BBE1" w:rsidR="003D06CC" w:rsidRDefault="006E22BB" w:rsidP="006E22BB">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Assignment: Poster drafts </w:t>
            </w:r>
            <w:r>
              <w:rPr>
                <w:rFonts w:ascii="Helvetica Neue Light" w:eastAsia="Helvetica Neue Light" w:hAnsi="Helvetica Neue Light" w:cs="Helvetica Neue Light"/>
                <w:color w:val="000000"/>
                <w:sz w:val="22"/>
                <w:szCs w:val="22"/>
              </w:rPr>
              <w:t>due May 19</w:t>
            </w:r>
          </w:p>
        </w:tc>
      </w:tr>
      <w:tr w:rsidR="003D06CC" w14:paraId="361C0204" w14:textId="77777777">
        <w:tc>
          <w:tcPr>
            <w:tcW w:w="161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9BC618C"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Week 8 May 20/21 </w:t>
            </w:r>
          </w:p>
        </w:tc>
        <w:tc>
          <w:tcPr>
            <w:tcW w:w="81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AF71FB6" w14:textId="7971D949"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**In lieu of seminar or discussion section, </w:t>
            </w:r>
            <w:hyperlink r:id="rId13" w:anchor="gid=1915242021" w:history="1">
              <w:r w:rsidR="003D06CC" w:rsidRPr="00922EE4">
                <w:rPr>
                  <w:rStyle w:val="Hyperlink"/>
                  <w:rFonts w:ascii="Helvetica Neue Light" w:eastAsia="Helvetica Neue Light" w:hAnsi="Helvetica Neue Light" w:cs="Helvetica Neue Light"/>
                  <w:color w:val="FF0000"/>
                  <w:sz w:val="22"/>
                  <w:szCs w:val="22"/>
                </w:rPr>
                <w:t>sign up</w:t>
              </w:r>
            </w:hyperlink>
            <w:r w:rsidRPr="00922EE4">
              <w:rPr>
                <w:rFonts w:ascii="Helvetica Neue Light" w:eastAsia="Helvetica Neue Light" w:hAnsi="Helvetica Neue Light" w:cs="Helvetica Neue Light"/>
                <w:color w:val="FF0000"/>
                <w:sz w:val="22"/>
                <w:szCs w:val="22"/>
              </w:rPr>
              <w:t xml:space="preserve"> </w:t>
            </w:r>
            <w:r>
              <w:rPr>
                <w:rFonts w:ascii="Helvetica Neue Light" w:eastAsia="Helvetica Neue Light" w:hAnsi="Helvetica Neue Light" w:cs="Helvetica Neue Light"/>
                <w:sz w:val="22"/>
                <w:szCs w:val="22"/>
              </w:rPr>
              <w:t>for and attend a</w:t>
            </w:r>
            <w:r w:rsidR="006906FC">
              <w:rPr>
                <w:rFonts w:ascii="Helvetica Neue Light" w:eastAsia="Helvetica Neue Light" w:hAnsi="Helvetica Neue Light" w:cs="Helvetica Neue Light"/>
                <w:sz w:val="22"/>
                <w:szCs w:val="22"/>
              </w:rPr>
              <w:t xml:space="preserve"> </w:t>
            </w:r>
            <w:r>
              <w:rPr>
                <w:rFonts w:ascii="Helvetica Neue Light" w:eastAsia="Helvetica Neue Light" w:hAnsi="Helvetica Neue Light" w:cs="Helvetica Neue Light"/>
                <w:sz w:val="22"/>
                <w:szCs w:val="22"/>
              </w:rPr>
              <w:t>1-hour practice presentation time slot.</w:t>
            </w:r>
          </w:p>
          <w:p w14:paraId="05885985"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Assignment: Revise your posters</w:t>
            </w:r>
          </w:p>
          <w:p w14:paraId="5ADEF2F8" w14:textId="77777777" w:rsidR="003D06CC" w:rsidRDefault="00000000">
            <w:pPr>
              <w:spacing w:line="276" w:lineRule="auto"/>
              <w:rPr>
                <w:rFonts w:ascii="Helvetica Neue Light" w:eastAsia="Helvetica Neue Light" w:hAnsi="Helvetica Neue Light" w:cs="Helvetica Neue Light"/>
                <w:color w:val="FF0000"/>
                <w:sz w:val="22"/>
                <w:szCs w:val="22"/>
              </w:rPr>
            </w:pPr>
            <w:r>
              <w:rPr>
                <w:rFonts w:ascii="Helvetica Neue Light" w:eastAsia="Helvetica Neue Light" w:hAnsi="Helvetica Neue Light" w:cs="Helvetica Neue Light"/>
                <w:color w:val="FF0000"/>
                <w:sz w:val="22"/>
                <w:szCs w:val="22"/>
              </w:rPr>
              <w:t>FINAL POSTERS DUE BY MAY 29 at 11:59AM</w:t>
            </w:r>
          </w:p>
        </w:tc>
      </w:tr>
      <w:tr w:rsidR="003D06CC" w14:paraId="18B93416" w14:textId="77777777">
        <w:tc>
          <w:tcPr>
            <w:tcW w:w="161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B8618D6"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Week 9 May 27/28 </w:t>
            </w:r>
          </w:p>
        </w:tc>
        <w:tc>
          <w:tcPr>
            <w:tcW w:w="81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273AB3A"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Seminar: Editing your paper; second draft “details checklist”</w:t>
            </w:r>
          </w:p>
          <w:p w14:paraId="7A7C8FAE"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Discussion: Writing an abstract</w:t>
            </w:r>
          </w:p>
          <w:p w14:paraId="17A10E95"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Assignment: Abstract drafts due at the end of section</w:t>
            </w:r>
            <w:r>
              <w:rPr>
                <w:rFonts w:ascii="Helvetica Neue Light" w:eastAsia="Helvetica Neue Light" w:hAnsi="Helvetica Neue Light" w:cs="Helvetica Neue Light"/>
                <w:color w:val="000000"/>
                <w:sz w:val="22"/>
                <w:szCs w:val="22"/>
              </w:rPr>
              <w:t>, May 27/ 28</w:t>
            </w:r>
          </w:p>
        </w:tc>
      </w:tr>
      <w:tr w:rsidR="003D06CC" w14:paraId="06677EF2" w14:textId="77777777">
        <w:tc>
          <w:tcPr>
            <w:tcW w:w="161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40FEE30"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Week 10 </w:t>
            </w:r>
          </w:p>
          <w:p w14:paraId="423151C6"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June 3/4</w:t>
            </w:r>
          </w:p>
        </w:tc>
        <w:tc>
          <w:tcPr>
            <w:tcW w:w="819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91AE474"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**No Seminar or Discussion Section this week.</w:t>
            </w:r>
          </w:p>
          <w:p w14:paraId="17BB39F1"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 xml:space="preserve">Poster symposium: </w:t>
            </w:r>
            <w:r>
              <w:rPr>
                <w:rFonts w:ascii="Helvetica Neue Light" w:eastAsia="Helvetica Neue Light" w:hAnsi="Helvetica Neue Light" w:cs="Helvetica Neue Light"/>
                <w:color w:val="FF0000"/>
                <w:sz w:val="22"/>
                <w:szCs w:val="22"/>
              </w:rPr>
              <w:t>June 4</w:t>
            </w:r>
            <w:r>
              <w:rPr>
                <w:rFonts w:ascii="Helvetica Neue Light" w:eastAsia="Helvetica Neue Light" w:hAnsi="Helvetica Neue Light" w:cs="Helvetica Neue Light"/>
                <w:sz w:val="22"/>
                <w:szCs w:val="22"/>
              </w:rPr>
              <w:t>, Price Center Ballroom, Time 3:30- 7:30pm</w:t>
            </w:r>
          </w:p>
          <w:p w14:paraId="04AA9983"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One-on-one meetings (final paper edits) with Prof. Hetherington and/or TA</w:t>
            </w:r>
          </w:p>
          <w:p w14:paraId="1FCFEA98" w14:textId="77777777" w:rsidR="003D06CC" w:rsidRDefault="00000000">
            <w:pPr>
              <w:spacing w:line="276" w:lineRule="auto"/>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color w:val="FF0000"/>
                <w:sz w:val="22"/>
                <w:szCs w:val="22"/>
              </w:rPr>
              <w:t>FINAL PAPERS DUE BY JUNE 10 at 11:59PM</w:t>
            </w:r>
          </w:p>
        </w:tc>
      </w:tr>
    </w:tbl>
    <w:p w14:paraId="4C3B1EB3" w14:textId="77777777" w:rsidR="002508CE" w:rsidRDefault="002508CE" w:rsidP="008F62C8">
      <w:pPr>
        <w:spacing w:before="280"/>
        <w:rPr>
          <w:rFonts w:ascii="Helvetica Neue Light" w:eastAsia="Helvetica Neue Light" w:hAnsi="Helvetica Neue Light" w:cs="Helvetica Neue Light"/>
          <w:b/>
          <w:sz w:val="22"/>
          <w:szCs w:val="22"/>
        </w:rPr>
      </w:pPr>
      <w:r>
        <w:rPr>
          <w:rFonts w:ascii="Helvetica Neue Light" w:eastAsia="Helvetica Neue Light" w:hAnsi="Helvetica Neue Light" w:cs="Helvetica Neue Light"/>
          <w:b/>
          <w:sz w:val="22"/>
          <w:szCs w:val="22"/>
        </w:rPr>
        <w:t>Summary of Grade Criteria and Due Dates</w:t>
      </w:r>
    </w:p>
    <w:tbl>
      <w:tblPr>
        <w:tblStyle w:val="a"/>
        <w:tblW w:w="8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325"/>
        <w:gridCol w:w="1710"/>
        <w:gridCol w:w="3510"/>
      </w:tblGrid>
      <w:tr w:rsidR="002508CE" w14:paraId="03D722B5" w14:textId="77777777" w:rsidTr="00DC2187">
        <w:trPr>
          <w:trHeight w:val="355"/>
        </w:trPr>
        <w:tc>
          <w:tcPr>
            <w:tcW w:w="3325" w:type="dxa"/>
          </w:tcPr>
          <w:p w14:paraId="13158B9B" w14:textId="77777777" w:rsidR="002508CE" w:rsidRPr="00C721D0" w:rsidRDefault="002508CE" w:rsidP="00DC2187">
            <w:pPr>
              <w:rPr>
                <w:rFonts w:ascii="Helvetica Neue Light" w:eastAsia="Helvetica Neue Light" w:hAnsi="Helvetica Neue Light" w:cs="Helvetica Neue Light"/>
                <w:b/>
                <w:bCs/>
                <w:sz w:val="22"/>
                <w:szCs w:val="22"/>
              </w:rPr>
            </w:pPr>
            <w:r w:rsidRPr="00C721D0">
              <w:rPr>
                <w:rFonts w:ascii="Helvetica Neue Light" w:eastAsia="Helvetica Neue Light" w:hAnsi="Helvetica Neue Light" w:cs="Helvetica Neue Light"/>
                <w:b/>
                <w:bCs/>
                <w:sz w:val="22"/>
                <w:szCs w:val="22"/>
              </w:rPr>
              <w:t>Assignment</w:t>
            </w:r>
          </w:p>
        </w:tc>
        <w:tc>
          <w:tcPr>
            <w:tcW w:w="1710" w:type="dxa"/>
          </w:tcPr>
          <w:p w14:paraId="3C9963DE" w14:textId="77777777" w:rsidR="002508CE" w:rsidRPr="00C721D0" w:rsidRDefault="002508CE" w:rsidP="00DC2187">
            <w:pPr>
              <w:rPr>
                <w:rFonts w:ascii="Helvetica Neue Light" w:eastAsia="Helvetica Neue Light" w:hAnsi="Helvetica Neue Light" w:cs="Helvetica Neue Light"/>
                <w:b/>
                <w:bCs/>
                <w:sz w:val="22"/>
                <w:szCs w:val="22"/>
              </w:rPr>
            </w:pPr>
            <w:r w:rsidRPr="00C721D0">
              <w:rPr>
                <w:rFonts w:ascii="Helvetica Neue Light" w:eastAsia="Helvetica Neue Light" w:hAnsi="Helvetica Neue Light" w:cs="Helvetica Neue Light"/>
                <w:b/>
                <w:bCs/>
                <w:sz w:val="22"/>
                <w:szCs w:val="22"/>
              </w:rPr>
              <w:t>Points</w:t>
            </w:r>
          </w:p>
        </w:tc>
        <w:tc>
          <w:tcPr>
            <w:tcW w:w="3510" w:type="dxa"/>
          </w:tcPr>
          <w:p w14:paraId="63991C14" w14:textId="77777777" w:rsidR="002508CE" w:rsidRPr="00C721D0" w:rsidRDefault="002508CE" w:rsidP="00DC2187">
            <w:pPr>
              <w:rPr>
                <w:rFonts w:ascii="Helvetica Neue Light" w:eastAsia="Helvetica Neue Light" w:hAnsi="Helvetica Neue Light" w:cs="Helvetica Neue Light"/>
                <w:b/>
                <w:bCs/>
                <w:sz w:val="22"/>
                <w:szCs w:val="22"/>
              </w:rPr>
            </w:pPr>
            <w:r w:rsidRPr="00C721D0">
              <w:rPr>
                <w:rFonts w:ascii="Helvetica Neue Light" w:eastAsia="Helvetica Neue Light" w:hAnsi="Helvetica Neue Light" w:cs="Helvetica Neue Light"/>
                <w:b/>
                <w:bCs/>
                <w:sz w:val="22"/>
                <w:szCs w:val="22"/>
              </w:rPr>
              <w:t>Due Date</w:t>
            </w:r>
          </w:p>
        </w:tc>
      </w:tr>
      <w:tr w:rsidR="002508CE" w14:paraId="38F9A57F" w14:textId="77777777" w:rsidTr="00DC2187">
        <w:trPr>
          <w:trHeight w:val="340"/>
        </w:trPr>
        <w:tc>
          <w:tcPr>
            <w:tcW w:w="3325" w:type="dxa"/>
          </w:tcPr>
          <w:p w14:paraId="6F5B1B65"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Outline</w:t>
            </w:r>
          </w:p>
        </w:tc>
        <w:tc>
          <w:tcPr>
            <w:tcW w:w="1710" w:type="dxa"/>
          </w:tcPr>
          <w:p w14:paraId="1536E0E3"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50</w:t>
            </w:r>
          </w:p>
        </w:tc>
        <w:tc>
          <w:tcPr>
            <w:tcW w:w="3510" w:type="dxa"/>
          </w:tcPr>
          <w:p w14:paraId="755E2D38"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Mon, April 7</w:t>
            </w:r>
          </w:p>
        </w:tc>
      </w:tr>
      <w:tr w:rsidR="002508CE" w14:paraId="674D548C" w14:textId="77777777" w:rsidTr="00DC2187">
        <w:trPr>
          <w:trHeight w:val="355"/>
        </w:trPr>
        <w:tc>
          <w:tcPr>
            <w:tcW w:w="3325" w:type="dxa"/>
          </w:tcPr>
          <w:p w14:paraId="5C4EBF0B"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Peer Review #1</w:t>
            </w:r>
          </w:p>
        </w:tc>
        <w:tc>
          <w:tcPr>
            <w:tcW w:w="1710" w:type="dxa"/>
          </w:tcPr>
          <w:p w14:paraId="5403F4E4"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20</w:t>
            </w:r>
          </w:p>
        </w:tc>
        <w:tc>
          <w:tcPr>
            <w:tcW w:w="3510" w:type="dxa"/>
          </w:tcPr>
          <w:p w14:paraId="36D6BE3F"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Tue/Wed, April 8/9</w:t>
            </w:r>
          </w:p>
        </w:tc>
      </w:tr>
      <w:tr w:rsidR="002508CE" w14:paraId="4838F45E" w14:textId="77777777" w:rsidTr="00DC2187">
        <w:trPr>
          <w:trHeight w:val="340"/>
        </w:trPr>
        <w:tc>
          <w:tcPr>
            <w:tcW w:w="3325" w:type="dxa"/>
          </w:tcPr>
          <w:p w14:paraId="1CB15AA6"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Intro and Methods</w:t>
            </w:r>
          </w:p>
        </w:tc>
        <w:tc>
          <w:tcPr>
            <w:tcW w:w="1710" w:type="dxa"/>
          </w:tcPr>
          <w:p w14:paraId="5AEF5956"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50</w:t>
            </w:r>
          </w:p>
        </w:tc>
        <w:tc>
          <w:tcPr>
            <w:tcW w:w="3510" w:type="dxa"/>
          </w:tcPr>
          <w:p w14:paraId="2B431993"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Fri, April 25</w:t>
            </w:r>
          </w:p>
        </w:tc>
      </w:tr>
      <w:tr w:rsidR="002508CE" w14:paraId="12F34118" w14:textId="77777777" w:rsidTr="00DC2187">
        <w:trPr>
          <w:trHeight w:val="355"/>
        </w:trPr>
        <w:tc>
          <w:tcPr>
            <w:tcW w:w="3325" w:type="dxa"/>
          </w:tcPr>
          <w:p w14:paraId="4C039D6E"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Peer Review #2</w:t>
            </w:r>
          </w:p>
        </w:tc>
        <w:tc>
          <w:tcPr>
            <w:tcW w:w="1710" w:type="dxa"/>
          </w:tcPr>
          <w:p w14:paraId="41BB524A"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25</w:t>
            </w:r>
          </w:p>
        </w:tc>
        <w:tc>
          <w:tcPr>
            <w:tcW w:w="3510" w:type="dxa"/>
          </w:tcPr>
          <w:p w14:paraId="4A50A5BE"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Tues/Wed, April 29/30</w:t>
            </w:r>
          </w:p>
        </w:tc>
      </w:tr>
      <w:tr w:rsidR="002508CE" w14:paraId="261D8079" w14:textId="77777777" w:rsidTr="00DC2187">
        <w:trPr>
          <w:trHeight w:val="340"/>
        </w:trPr>
        <w:tc>
          <w:tcPr>
            <w:tcW w:w="3325" w:type="dxa"/>
          </w:tcPr>
          <w:p w14:paraId="1914EBBF"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Results and Discussion</w:t>
            </w:r>
          </w:p>
        </w:tc>
        <w:tc>
          <w:tcPr>
            <w:tcW w:w="1710" w:type="dxa"/>
          </w:tcPr>
          <w:p w14:paraId="52A4B070"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75</w:t>
            </w:r>
          </w:p>
        </w:tc>
        <w:tc>
          <w:tcPr>
            <w:tcW w:w="3510" w:type="dxa"/>
          </w:tcPr>
          <w:p w14:paraId="13119F6B"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Wed, May 7</w:t>
            </w:r>
          </w:p>
        </w:tc>
      </w:tr>
      <w:tr w:rsidR="002508CE" w14:paraId="6FB2B3E4" w14:textId="77777777" w:rsidTr="00DC2187">
        <w:trPr>
          <w:trHeight w:val="340"/>
        </w:trPr>
        <w:tc>
          <w:tcPr>
            <w:tcW w:w="3325" w:type="dxa"/>
          </w:tcPr>
          <w:p w14:paraId="54D66910"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Mid-quarter check in</w:t>
            </w:r>
          </w:p>
        </w:tc>
        <w:tc>
          <w:tcPr>
            <w:tcW w:w="1710" w:type="dxa"/>
          </w:tcPr>
          <w:p w14:paraId="4089731D"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25</w:t>
            </w:r>
          </w:p>
        </w:tc>
        <w:tc>
          <w:tcPr>
            <w:tcW w:w="3510" w:type="dxa"/>
          </w:tcPr>
          <w:p w14:paraId="7411F361"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May 5-9 (Week 6)</w:t>
            </w:r>
          </w:p>
        </w:tc>
      </w:tr>
      <w:tr w:rsidR="002508CE" w14:paraId="32B3D442" w14:textId="77777777" w:rsidTr="00DC2187">
        <w:trPr>
          <w:trHeight w:val="355"/>
        </w:trPr>
        <w:tc>
          <w:tcPr>
            <w:tcW w:w="3325" w:type="dxa"/>
          </w:tcPr>
          <w:p w14:paraId="35AC21FF"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Poster Draft</w:t>
            </w:r>
          </w:p>
        </w:tc>
        <w:tc>
          <w:tcPr>
            <w:tcW w:w="1710" w:type="dxa"/>
          </w:tcPr>
          <w:p w14:paraId="27A10A55"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50</w:t>
            </w:r>
          </w:p>
        </w:tc>
        <w:tc>
          <w:tcPr>
            <w:tcW w:w="3510" w:type="dxa"/>
          </w:tcPr>
          <w:p w14:paraId="6816186C"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Mon, May 19</w:t>
            </w:r>
          </w:p>
        </w:tc>
      </w:tr>
      <w:tr w:rsidR="002508CE" w14:paraId="6C7AF2AC" w14:textId="77777777" w:rsidTr="00DC2187">
        <w:trPr>
          <w:trHeight w:val="340"/>
        </w:trPr>
        <w:tc>
          <w:tcPr>
            <w:tcW w:w="3325" w:type="dxa"/>
          </w:tcPr>
          <w:p w14:paraId="37E2A678"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Practice Presentation</w:t>
            </w:r>
          </w:p>
        </w:tc>
        <w:tc>
          <w:tcPr>
            <w:tcW w:w="1710" w:type="dxa"/>
          </w:tcPr>
          <w:p w14:paraId="0D190FCE"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50</w:t>
            </w:r>
          </w:p>
        </w:tc>
        <w:tc>
          <w:tcPr>
            <w:tcW w:w="3510" w:type="dxa"/>
          </w:tcPr>
          <w:p w14:paraId="15800CE2"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Tues/Wed, May 20/21</w:t>
            </w:r>
          </w:p>
        </w:tc>
      </w:tr>
      <w:tr w:rsidR="002508CE" w14:paraId="4580059E" w14:textId="77777777" w:rsidTr="00DC2187">
        <w:trPr>
          <w:trHeight w:val="355"/>
        </w:trPr>
        <w:tc>
          <w:tcPr>
            <w:tcW w:w="3325" w:type="dxa"/>
          </w:tcPr>
          <w:p w14:paraId="43BC8FA5"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Abstract Drafts</w:t>
            </w:r>
          </w:p>
        </w:tc>
        <w:tc>
          <w:tcPr>
            <w:tcW w:w="1710" w:type="dxa"/>
          </w:tcPr>
          <w:p w14:paraId="33DF7AA5"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25</w:t>
            </w:r>
          </w:p>
        </w:tc>
        <w:tc>
          <w:tcPr>
            <w:tcW w:w="3510" w:type="dxa"/>
          </w:tcPr>
          <w:p w14:paraId="1F70CD48"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Tues/Wed, May 27/28</w:t>
            </w:r>
          </w:p>
        </w:tc>
      </w:tr>
      <w:tr w:rsidR="002508CE" w14:paraId="5CF018C1" w14:textId="77777777" w:rsidTr="00DC2187">
        <w:trPr>
          <w:trHeight w:val="355"/>
        </w:trPr>
        <w:tc>
          <w:tcPr>
            <w:tcW w:w="3325" w:type="dxa"/>
          </w:tcPr>
          <w:p w14:paraId="5B645CA8"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Final Poster</w:t>
            </w:r>
          </w:p>
        </w:tc>
        <w:tc>
          <w:tcPr>
            <w:tcW w:w="1710" w:type="dxa"/>
          </w:tcPr>
          <w:p w14:paraId="34438634"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100</w:t>
            </w:r>
          </w:p>
        </w:tc>
        <w:tc>
          <w:tcPr>
            <w:tcW w:w="3510" w:type="dxa"/>
          </w:tcPr>
          <w:p w14:paraId="1D804552"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Thurs, May 29</w:t>
            </w:r>
          </w:p>
        </w:tc>
      </w:tr>
      <w:tr w:rsidR="002508CE" w14:paraId="00832EE1" w14:textId="77777777" w:rsidTr="00DC2187">
        <w:trPr>
          <w:trHeight w:val="340"/>
        </w:trPr>
        <w:tc>
          <w:tcPr>
            <w:tcW w:w="3325" w:type="dxa"/>
          </w:tcPr>
          <w:p w14:paraId="01F28646"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Final Paper</w:t>
            </w:r>
          </w:p>
        </w:tc>
        <w:tc>
          <w:tcPr>
            <w:tcW w:w="1710" w:type="dxa"/>
          </w:tcPr>
          <w:p w14:paraId="5015DCF5"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200</w:t>
            </w:r>
          </w:p>
        </w:tc>
        <w:tc>
          <w:tcPr>
            <w:tcW w:w="3510" w:type="dxa"/>
          </w:tcPr>
          <w:p w14:paraId="71CA7F51"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Tues, June 10</w:t>
            </w:r>
          </w:p>
        </w:tc>
      </w:tr>
      <w:tr w:rsidR="002508CE" w14:paraId="6618DB61" w14:textId="77777777" w:rsidTr="00DC2187">
        <w:trPr>
          <w:trHeight w:val="340"/>
        </w:trPr>
        <w:tc>
          <w:tcPr>
            <w:tcW w:w="3325" w:type="dxa"/>
          </w:tcPr>
          <w:p w14:paraId="43AA2928"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Attendance</w:t>
            </w:r>
          </w:p>
        </w:tc>
        <w:tc>
          <w:tcPr>
            <w:tcW w:w="1710" w:type="dxa"/>
          </w:tcPr>
          <w:p w14:paraId="71F9BEF1"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30</w:t>
            </w:r>
          </w:p>
        </w:tc>
        <w:tc>
          <w:tcPr>
            <w:tcW w:w="3510" w:type="dxa"/>
          </w:tcPr>
          <w:p w14:paraId="151F1FEF" w14:textId="77777777" w:rsidR="002508CE" w:rsidRDefault="002508CE" w:rsidP="00DC2187">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3 points per week (1 for seminar and 2 for discussion section)</w:t>
            </w:r>
          </w:p>
        </w:tc>
      </w:tr>
      <w:tr w:rsidR="002508CE" w14:paraId="2B407674" w14:textId="77777777" w:rsidTr="00DC2187">
        <w:trPr>
          <w:trHeight w:val="340"/>
        </w:trPr>
        <w:tc>
          <w:tcPr>
            <w:tcW w:w="3325" w:type="dxa"/>
          </w:tcPr>
          <w:p w14:paraId="62A503FC" w14:textId="77777777" w:rsidR="002508CE" w:rsidRPr="00C721D0" w:rsidRDefault="002508CE" w:rsidP="00DC2187">
            <w:pPr>
              <w:rPr>
                <w:rFonts w:ascii="Helvetica Neue Light" w:eastAsia="Helvetica Neue Light" w:hAnsi="Helvetica Neue Light" w:cs="Helvetica Neue Light"/>
                <w:b/>
                <w:bCs/>
                <w:sz w:val="22"/>
                <w:szCs w:val="22"/>
              </w:rPr>
            </w:pPr>
            <w:r w:rsidRPr="00C721D0">
              <w:rPr>
                <w:rFonts w:ascii="Helvetica Neue Light" w:eastAsia="Helvetica Neue Light" w:hAnsi="Helvetica Neue Light" w:cs="Helvetica Neue Light"/>
                <w:b/>
                <w:bCs/>
                <w:sz w:val="22"/>
                <w:szCs w:val="22"/>
              </w:rPr>
              <w:t>Total</w:t>
            </w:r>
          </w:p>
        </w:tc>
        <w:tc>
          <w:tcPr>
            <w:tcW w:w="1710" w:type="dxa"/>
          </w:tcPr>
          <w:p w14:paraId="6F96BC07" w14:textId="77777777" w:rsidR="002508CE" w:rsidRPr="00C721D0" w:rsidRDefault="002508CE" w:rsidP="00DC2187">
            <w:pPr>
              <w:rPr>
                <w:rFonts w:ascii="Helvetica Neue Light" w:eastAsia="Helvetica Neue Light" w:hAnsi="Helvetica Neue Light" w:cs="Helvetica Neue Light"/>
                <w:b/>
                <w:bCs/>
                <w:sz w:val="22"/>
                <w:szCs w:val="22"/>
              </w:rPr>
            </w:pPr>
            <w:r w:rsidRPr="00C721D0">
              <w:rPr>
                <w:rFonts w:ascii="Helvetica Neue Light" w:eastAsia="Helvetica Neue Light" w:hAnsi="Helvetica Neue Light" w:cs="Helvetica Neue Light"/>
                <w:b/>
                <w:bCs/>
                <w:sz w:val="22"/>
                <w:szCs w:val="22"/>
              </w:rPr>
              <w:t>700</w:t>
            </w:r>
          </w:p>
        </w:tc>
        <w:tc>
          <w:tcPr>
            <w:tcW w:w="3510" w:type="dxa"/>
          </w:tcPr>
          <w:p w14:paraId="04B83E73" w14:textId="77777777" w:rsidR="002508CE" w:rsidRDefault="002508CE" w:rsidP="00DC2187">
            <w:pPr>
              <w:rPr>
                <w:rFonts w:ascii="Helvetica Neue Light" w:eastAsia="Helvetica Neue Light" w:hAnsi="Helvetica Neue Light" w:cs="Helvetica Neue Light"/>
                <w:sz w:val="22"/>
                <w:szCs w:val="22"/>
              </w:rPr>
            </w:pPr>
          </w:p>
        </w:tc>
      </w:tr>
    </w:tbl>
    <w:p w14:paraId="0820AC6F" w14:textId="77777777" w:rsidR="002508CE" w:rsidRPr="008F62C8" w:rsidRDefault="002508CE" w:rsidP="008F62C8">
      <w:pPr>
        <w:shd w:val="clear" w:color="auto" w:fill="FFFFFF"/>
        <w:spacing w:before="100" w:beforeAutospacing="1"/>
        <w:rPr>
          <w:rFonts w:ascii="Helvetica Light" w:hAnsi="Helvetica Light"/>
          <w:b/>
          <w:bCs/>
          <w:color w:val="000000" w:themeColor="text1"/>
          <w:sz w:val="22"/>
          <w:szCs w:val="22"/>
        </w:rPr>
      </w:pPr>
      <w:r w:rsidRPr="008F62C8">
        <w:rPr>
          <w:rFonts w:ascii="Helvetica Light" w:hAnsi="Helvetica Light"/>
          <w:b/>
          <w:bCs/>
          <w:color w:val="000000" w:themeColor="text1"/>
          <w:sz w:val="22"/>
          <w:szCs w:val="22"/>
        </w:rPr>
        <w:t xml:space="preserve">Grading Scale: </w:t>
      </w:r>
    </w:p>
    <w:p w14:paraId="4C116CA4" w14:textId="796D4E46" w:rsidR="002508CE" w:rsidRPr="008F62C8" w:rsidRDefault="002508CE" w:rsidP="002508CE">
      <w:pPr>
        <w:shd w:val="clear" w:color="auto" w:fill="FFFFFF"/>
        <w:rPr>
          <w:rFonts w:ascii="Helvetica Light" w:hAnsi="Helvetica Light"/>
          <w:color w:val="000000" w:themeColor="text1"/>
          <w:sz w:val="22"/>
          <w:szCs w:val="22"/>
        </w:rPr>
      </w:pPr>
      <w:r w:rsidRPr="008F62C8">
        <w:rPr>
          <w:rFonts w:ascii="Helvetica Light" w:hAnsi="Helvetica Light"/>
          <w:color w:val="000000" w:themeColor="text1"/>
          <w:sz w:val="22"/>
          <w:szCs w:val="22"/>
        </w:rPr>
        <w:t xml:space="preserve">A+ </w:t>
      </w:r>
      <w:r w:rsidRPr="008F62C8">
        <w:rPr>
          <w:rFonts w:ascii="Helvetica Light" w:hAnsi="Helvetica Light"/>
          <w:color w:val="000000" w:themeColor="text1"/>
          <w:sz w:val="22"/>
          <w:szCs w:val="22"/>
        </w:rPr>
        <w:tab/>
        <w:t xml:space="preserve">100% to 97%,     A </w:t>
      </w:r>
      <w:r w:rsidRPr="008F62C8">
        <w:rPr>
          <w:rFonts w:ascii="Helvetica Light" w:hAnsi="Helvetica Light"/>
          <w:color w:val="000000" w:themeColor="text1"/>
          <w:sz w:val="22"/>
          <w:szCs w:val="22"/>
        </w:rPr>
        <w:tab/>
        <w:t xml:space="preserve">&lt;97% to 93%,   A- </w:t>
      </w:r>
      <w:r w:rsidRPr="008F62C8">
        <w:rPr>
          <w:rFonts w:ascii="Helvetica Light" w:hAnsi="Helvetica Light"/>
          <w:color w:val="000000" w:themeColor="text1"/>
          <w:sz w:val="22"/>
          <w:szCs w:val="22"/>
        </w:rPr>
        <w:tab/>
        <w:t>&lt;93% to 90%</w:t>
      </w:r>
    </w:p>
    <w:p w14:paraId="06E895DB" w14:textId="77777777" w:rsidR="002508CE" w:rsidRPr="008F62C8" w:rsidRDefault="002508CE" w:rsidP="002508CE">
      <w:pPr>
        <w:shd w:val="clear" w:color="auto" w:fill="FFFFFF"/>
        <w:rPr>
          <w:rFonts w:ascii="Helvetica Light" w:hAnsi="Helvetica Light"/>
          <w:color w:val="000000" w:themeColor="text1"/>
          <w:sz w:val="22"/>
          <w:szCs w:val="22"/>
        </w:rPr>
      </w:pPr>
      <w:r w:rsidRPr="008F62C8">
        <w:rPr>
          <w:rFonts w:ascii="Helvetica Light" w:hAnsi="Helvetica Light"/>
          <w:color w:val="000000" w:themeColor="text1"/>
          <w:sz w:val="22"/>
          <w:szCs w:val="22"/>
        </w:rPr>
        <w:t xml:space="preserve">B+ </w:t>
      </w:r>
      <w:r w:rsidRPr="008F62C8">
        <w:rPr>
          <w:rFonts w:ascii="Helvetica Light" w:hAnsi="Helvetica Light"/>
          <w:color w:val="000000" w:themeColor="text1"/>
          <w:sz w:val="22"/>
          <w:szCs w:val="22"/>
        </w:rPr>
        <w:tab/>
        <w:t xml:space="preserve">&lt;90% to 87%,     B </w:t>
      </w:r>
      <w:r w:rsidRPr="008F62C8">
        <w:rPr>
          <w:rFonts w:ascii="Helvetica Light" w:hAnsi="Helvetica Light"/>
          <w:color w:val="000000" w:themeColor="text1"/>
          <w:sz w:val="22"/>
          <w:szCs w:val="22"/>
        </w:rPr>
        <w:tab/>
        <w:t xml:space="preserve">&lt;87% to 83%,   B- </w:t>
      </w:r>
      <w:r w:rsidRPr="008F62C8">
        <w:rPr>
          <w:rFonts w:ascii="Helvetica Light" w:hAnsi="Helvetica Light"/>
          <w:color w:val="000000" w:themeColor="text1"/>
          <w:sz w:val="22"/>
          <w:szCs w:val="22"/>
        </w:rPr>
        <w:tab/>
        <w:t>&lt;83% to 80%</w:t>
      </w:r>
    </w:p>
    <w:p w14:paraId="75442F3E" w14:textId="6B75D0D2" w:rsidR="002508CE" w:rsidRPr="008F62C8" w:rsidRDefault="002508CE" w:rsidP="002508CE">
      <w:pPr>
        <w:shd w:val="clear" w:color="auto" w:fill="FFFFFF"/>
        <w:rPr>
          <w:rFonts w:ascii="Helvetica Light" w:hAnsi="Helvetica Light"/>
          <w:color w:val="000000" w:themeColor="text1"/>
          <w:sz w:val="22"/>
          <w:szCs w:val="22"/>
        </w:rPr>
      </w:pPr>
      <w:r w:rsidRPr="008F62C8">
        <w:rPr>
          <w:rFonts w:ascii="Helvetica Light" w:hAnsi="Helvetica Light"/>
          <w:color w:val="000000" w:themeColor="text1"/>
          <w:sz w:val="22"/>
          <w:szCs w:val="22"/>
        </w:rPr>
        <w:t xml:space="preserve">C+ </w:t>
      </w:r>
      <w:r w:rsidRPr="008F62C8">
        <w:rPr>
          <w:rFonts w:ascii="Helvetica Light" w:hAnsi="Helvetica Light"/>
          <w:color w:val="000000" w:themeColor="text1"/>
          <w:sz w:val="22"/>
          <w:szCs w:val="22"/>
        </w:rPr>
        <w:tab/>
        <w:t xml:space="preserve">&lt;80% to 77%,    C </w:t>
      </w:r>
      <w:r w:rsidRPr="008F62C8">
        <w:rPr>
          <w:rFonts w:ascii="Helvetica Light" w:hAnsi="Helvetica Light"/>
          <w:color w:val="000000" w:themeColor="text1"/>
          <w:sz w:val="22"/>
          <w:szCs w:val="22"/>
        </w:rPr>
        <w:tab/>
        <w:t xml:space="preserve">&lt;77% to 73%,    C- </w:t>
      </w:r>
      <w:r w:rsidRPr="008F62C8">
        <w:rPr>
          <w:rFonts w:ascii="Helvetica Light" w:hAnsi="Helvetica Light"/>
          <w:color w:val="000000" w:themeColor="text1"/>
          <w:sz w:val="22"/>
          <w:szCs w:val="22"/>
        </w:rPr>
        <w:tab/>
        <w:t>&lt;73% to 65%</w:t>
      </w:r>
    </w:p>
    <w:p w14:paraId="4E1179C9" w14:textId="77777777" w:rsidR="008F62C8" w:rsidRPr="008F62C8" w:rsidRDefault="002508CE" w:rsidP="008F62C8">
      <w:pPr>
        <w:shd w:val="clear" w:color="auto" w:fill="FFFFFF"/>
        <w:rPr>
          <w:rFonts w:ascii="Helvetica Light" w:hAnsi="Helvetica Light"/>
          <w:color w:val="000000" w:themeColor="text1"/>
          <w:sz w:val="22"/>
          <w:szCs w:val="22"/>
        </w:rPr>
      </w:pPr>
      <w:r w:rsidRPr="008F62C8">
        <w:rPr>
          <w:rFonts w:ascii="Helvetica Light" w:hAnsi="Helvetica Light"/>
          <w:color w:val="000000" w:themeColor="text1"/>
          <w:sz w:val="22"/>
          <w:szCs w:val="22"/>
        </w:rPr>
        <w:t xml:space="preserve">D </w:t>
      </w:r>
      <w:r w:rsidRPr="008F62C8">
        <w:rPr>
          <w:rFonts w:ascii="Helvetica Light" w:hAnsi="Helvetica Light"/>
          <w:color w:val="000000" w:themeColor="text1"/>
          <w:sz w:val="22"/>
          <w:szCs w:val="22"/>
        </w:rPr>
        <w:tab/>
        <w:t xml:space="preserve">&lt;65% to 60%,    F </w:t>
      </w:r>
      <w:r w:rsidRPr="008F62C8">
        <w:rPr>
          <w:rFonts w:ascii="Helvetica Light" w:hAnsi="Helvetica Light"/>
          <w:color w:val="000000" w:themeColor="text1"/>
          <w:sz w:val="22"/>
          <w:szCs w:val="22"/>
        </w:rPr>
        <w:tab/>
        <w:t>&lt;60%</w:t>
      </w:r>
    </w:p>
    <w:p w14:paraId="4F52D628" w14:textId="77777777" w:rsidR="008F62C8" w:rsidRDefault="008F62C8" w:rsidP="008F62C8">
      <w:pPr>
        <w:shd w:val="clear" w:color="auto" w:fill="FFFFFF"/>
        <w:rPr>
          <w:rFonts w:ascii="Helvetica Neue Light" w:eastAsia="Helvetica Neue Light" w:hAnsi="Helvetica Neue Light" w:cs="Helvetica Neue Light"/>
          <w:b/>
          <w:sz w:val="22"/>
          <w:szCs w:val="22"/>
        </w:rPr>
      </w:pPr>
    </w:p>
    <w:p w14:paraId="3333475A" w14:textId="0F94822E" w:rsidR="003D06CC" w:rsidRPr="008F62C8" w:rsidRDefault="00000000" w:rsidP="008F62C8">
      <w:pPr>
        <w:shd w:val="clear" w:color="auto" w:fill="FFFFFF"/>
        <w:rPr>
          <w:rFonts w:ascii="Helvetica Light" w:hAnsi="Helvetica Light"/>
          <w:color w:val="000000" w:themeColor="text1"/>
        </w:rPr>
      </w:pPr>
      <w:r>
        <w:rPr>
          <w:rFonts w:ascii="Helvetica Neue Light" w:eastAsia="Helvetica Neue Light" w:hAnsi="Helvetica Neue Light" w:cs="Helvetica Neue Light"/>
          <w:b/>
          <w:sz w:val="22"/>
          <w:szCs w:val="22"/>
        </w:rPr>
        <w:lastRenderedPageBreak/>
        <w:t xml:space="preserve">Academic Integrity and the use of AI: </w:t>
      </w:r>
    </w:p>
    <w:p w14:paraId="51452129" w14:textId="77777777"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u w:val="single"/>
        </w:rPr>
        <w:t>As an instructor, I am professionally and ethically compelled to report all possible integrity violations to the Academic Integrity Office</w:t>
      </w:r>
      <w:r>
        <w:rPr>
          <w:rFonts w:ascii="Helvetica Neue Light" w:eastAsia="Helvetica Neue Light" w:hAnsi="Helvetica Neue Light" w:cs="Helvetica Neue Light"/>
          <w:sz w:val="22"/>
          <w:szCs w:val="22"/>
        </w:rPr>
        <w:t xml:space="preserve">. Students found to have violated academic integrity will face administrative sanctions imposed by the University (see above). </w:t>
      </w:r>
      <w:r>
        <w:rPr>
          <w:rFonts w:ascii="Helvetica Neue Light" w:eastAsia="Helvetica Neue Light" w:hAnsi="Helvetica Neue Light" w:cs="Helvetica Neue Light"/>
          <w:sz w:val="22"/>
          <w:szCs w:val="22"/>
          <w:u w:val="single"/>
        </w:rPr>
        <w:t>For the purposes of this course, any use of AI (e.g., ChatGPT) to write any portion of your ESYS senior paper or poster is considered a violation of academic integrity.</w:t>
      </w:r>
      <w:r>
        <w:rPr>
          <w:rFonts w:ascii="Helvetica Neue Light" w:eastAsia="Helvetica Neue Light" w:hAnsi="Helvetica Neue Light" w:cs="Helvetica Neue Light"/>
          <w:sz w:val="22"/>
          <w:szCs w:val="22"/>
        </w:rPr>
        <w:t xml:space="preserve"> </w:t>
      </w:r>
    </w:p>
    <w:p w14:paraId="6415F716" w14:textId="77777777" w:rsidR="003D06CC" w:rsidRDefault="003D06CC">
      <w:pPr>
        <w:rPr>
          <w:rFonts w:ascii="Helvetica Neue Light" w:eastAsia="Helvetica Neue Light" w:hAnsi="Helvetica Neue Light" w:cs="Helvetica Neue Light"/>
          <w:sz w:val="22"/>
          <w:szCs w:val="22"/>
        </w:rPr>
      </w:pPr>
    </w:p>
    <w:p w14:paraId="39B4F4FD" w14:textId="77777777" w:rsidR="003D06CC" w:rsidRDefault="00000000">
      <w:pPr>
        <w:rPr>
          <w:rFonts w:ascii="Helvetica Neue Light" w:eastAsia="Helvetica Neue Light" w:hAnsi="Helvetica Neue Light" w:cs="Helvetica Neue Light"/>
          <w:sz w:val="22"/>
          <w:szCs w:val="22"/>
        </w:rPr>
      </w:pPr>
      <w:r>
        <w:rPr>
          <w:rFonts w:ascii="Helvetica Neue Light" w:eastAsia="Helvetica Neue Light" w:hAnsi="Helvetica Neue Light" w:cs="Helvetica Neue Light"/>
          <w:sz w:val="22"/>
          <w:szCs w:val="22"/>
        </w:rPr>
        <w:t>"Academic Integrity is expected of everyone at UC San Diego. This means that you must be honest, fair, responsible, respectful, and trustworthy in all of your actions. Lying, cheating, or any other forms of dishonesty will not be tolerated because they undermine learning and the University’s ability to certify students’ knowledge and abilities. Thus, any attempt to get, or help another get, a grade by cheating, lying or dishonesty will be reported to the Academic Integrity Office and will result in sanctions. Sanctions can include an F in this class and suspension or dismissal from the University. So, think carefully before you act by asking yourself: a) is what I’m about to do or submit for credit an honest, fair, respectful, responsible &amp; trustworthy representation of my knowledge and abilities at this time and, b) would my instructor approve of my action? You are ultimately the only person responsible for your behavior. So, if you are unsure, don’t ask a friend—ask your instructor, instructional assistant, or the Academic Integrity Office. You can learn more about academic integrity at academicintegrity.ucsd.edu” (Source: Academic Integrity Office, 2018)</w:t>
      </w:r>
    </w:p>
    <w:p w14:paraId="4B737B29" w14:textId="77777777" w:rsidR="002508CE" w:rsidRDefault="002508CE">
      <w:pPr>
        <w:pBdr>
          <w:top w:val="nil"/>
          <w:left w:val="nil"/>
          <w:bottom w:val="nil"/>
          <w:right w:val="nil"/>
          <w:between w:val="nil"/>
        </w:pBdr>
        <w:rPr>
          <w:rFonts w:ascii="Helvetica Neue Light" w:eastAsia="Helvetica Neue Light" w:hAnsi="Helvetica Neue Light" w:cs="Helvetica Neue Light"/>
          <w:b/>
          <w:color w:val="000000"/>
          <w:sz w:val="22"/>
          <w:szCs w:val="22"/>
        </w:rPr>
      </w:pPr>
      <w:bookmarkStart w:id="0" w:name="_heading=h.gjdgxs" w:colFirst="0" w:colLast="0"/>
      <w:bookmarkEnd w:id="0"/>
    </w:p>
    <w:p w14:paraId="6E275A42" w14:textId="48ED1CB7" w:rsidR="003D06CC" w:rsidRDefault="00000000">
      <w:pPr>
        <w:pBdr>
          <w:top w:val="nil"/>
          <w:left w:val="nil"/>
          <w:bottom w:val="nil"/>
          <w:right w:val="nil"/>
          <w:between w:val="nil"/>
        </w:pBdr>
        <w:rPr>
          <w:rFonts w:ascii="Helvetica Neue Light" w:eastAsia="Helvetica Neue Light" w:hAnsi="Helvetica Neue Light" w:cs="Helvetica Neue Light"/>
          <w:color w:val="000000"/>
          <w:sz w:val="22"/>
          <w:szCs w:val="22"/>
        </w:rPr>
      </w:pPr>
      <w:r>
        <w:rPr>
          <w:rFonts w:ascii="Helvetica Neue Light" w:eastAsia="Helvetica Neue Light" w:hAnsi="Helvetica Neue Light" w:cs="Helvetica Neue Light"/>
          <w:b/>
          <w:color w:val="000000"/>
          <w:sz w:val="22"/>
          <w:szCs w:val="22"/>
        </w:rPr>
        <w:t>Inclusion Statement:</w:t>
      </w:r>
      <w:r>
        <w:rPr>
          <w:rFonts w:ascii="Helvetica Neue Light" w:eastAsia="Helvetica Neue Light" w:hAnsi="Helvetica Neue Light" w:cs="Helvetica Neue Light"/>
          <w:color w:val="000000"/>
          <w:sz w:val="22"/>
          <w:szCs w:val="22"/>
        </w:rPr>
        <w:t xml:space="preserve"> I strive to create an inclusive learning environment and uphold the values articulated by the Office of the Vice Chancellor for Diversity, Equity, and Inclusion at UC San Diego. I aim to create and foster an inclusive classroom environment that respects different forms of diversity, such as race, culture, religion, politics, sexual orientation, gender, nationalities, and socioeconomic status. Please note that class rosters are provided to the instructor with the student’s legal name. I will gladly honor your request to address you by an alternate name or gender pronoun. Please advise me early in the semester so that I may make appropriate changes to my records. Most importantly, respectful and inclusive behavior is expected from all students at all times. Please visit the Office for Equity, Diversity, and Inclusion’s website for more information </w:t>
      </w:r>
      <w:hyperlink r:id="rId14">
        <w:r w:rsidR="003D06CC">
          <w:rPr>
            <w:rFonts w:ascii="Helvetica Neue Light" w:eastAsia="Helvetica Neue Light" w:hAnsi="Helvetica Neue Light" w:cs="Helvetica Neue Light"/>
            <w:color w:val="0563C1"/>
            <w:sz w:val="22"/>
            <w:szCs w:val="22"/>
            <w:u w:val="single"/>
          </w:rPr>
          <w:t>https://diversity.ucsd.edu/</w:t>
        </w:r>
      </w:hyperlink>
      <w:r>
        <w:rPr>
          <w:rFonts w:ascii="Helvetica Neue Light" w:eastAsia="Helvetica Neue Light" w:hAnsi="Helvetica Neue Light" w:cs="Helvetica Neue Light"/>
          <w:color w:val="000000"/>
          <w:sz w:val="22"/>
          <w:szCs w:val="22"/>
        </w:rPr>
        <w:t>.</w:t>
      </w:r>
    </w:p>
    <w:sectPr w:rsidR="003D06C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63F4E05E-640B-FD45-A39D-A0EE83A80AD4}"/>
    <w:embedBold r:id="rId2" w:fontKey="{69432E80-C88C-1041-8A3D-EF82795DEBAF}"/>
    <w:embedItalic r:id="rId3" w:fontKey="{283773C1-CFD6-E74E-BE5D-8F6419710E21}"/>
  </w:font>
  <w:font w:name="Calibri Light">
    <w:panose1 w:val="020F0302020204030204"/>
    <w:charset w:val="00"/>
    <w:family w:val="swiss"/>
    <w:pitch w:val="variable"/>
    <w:sig w:usb0="E0002AFF" w:usb1="C000247B" w:usb2="00000009" w:usb3="00000000" w:csb0="000001FF" w:csb1="00000000"/>
    <w:embedRegular r:id="rId4" w:fontKey="{D4C38257-0C85-5C4F-81B4-F10E644B1A66}"/>
  </w:font>
  <w:font w:name="Helvetica Neue Light">
    <w:altName w:val="HELVETICA NEUE LIGHT"/>
    <w:panose1 w:val="02000403000000020004"/>
    <w:charset w:val="00"/>
    <w:family w:val="auto"/>
    <w:pitch w:val="variable"/>
    <w:sig w:usb0="A00002FF" w:usb1="5000205B" w:usb2="00000002" w:usb3="00000000" w:csb0="00000007" w:csb1="00000000"/>
    <w:embedBold r:id="rId6" w:fontKey="{7EC9269F-74FD-1B43-9E6A-3EBF38EA7093}"/>
  </w:font>
  <w:font w:name="Helvetica Light">
    <w:altName w:val="HELVETICA LIGHT"/>
    <w:panose1 w:val="020B0403020202020204"/>
    <w:charset w:val="00"/>
    <w:family w:val="swiss"/>
    <w:pitch w:val="variable"/>
    <w:sig w:usb0="800000AF" w:usb1="4000204A" w:usb2="00000000" w:usb3="00000000" w:csb0="00000001" w:csb1="00000000"/>
    <w:embedBold r:id="rId8" w:fontKey="{CDA65A85-B36C-6B41-B4BE-81069CDBB0B2}"/>
  </w:font>
  <w:font w:name="Calibri">
    <w:panose1 w:val="020F0502020204030204"/>
    <w:charset w:val="00"/>
    <w:family w:val="swiss"/>
    <w:pitch w:val="variable"/>
    <w:sig w:usb0="E4002EFF" w:usb1="C200247B" w:usb2="00000009" w:usb3="00000000" w:csb0="000001FF" w:csb1="00000000"/>
    <w:embedRegular r:id="rId9" w:fontKey="{5F096A1C-124E-094D-A012-C1F6D9938EB5}"/>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5311115"/>
    <w:multiLevelType w:val="multilevel"/>
    <w:tmpl w:val="14B237C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16cid:durableId="17413212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3"/>
  <w:embedTrueTypeFont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06CC"/>
    <w:rsid w:val="0006278B"/>
    <w:rsid w:val="0007085F"/>
    <w:rsid w:val="002508CE"/>
    <w:rsid w:val="002D6DE5"/>
    <w:rsid w:val="002D7B80"/>
    <w:rsid w:val="003D06CC"/>
    <w:rsid w:val="003D49E6"/>
    <w:rsid w:val="005124A3"/>
    <w:rsid w:val="00545B94"/>
    <w:rsid w:val="006906FC"/>
    <w:rsid w:val="006E22BB"/>
    <w:rsid w:val="0079139E"/>
    <w:rsid w:val="008F62C8"/>
    <w:rsid w:val="00922EE4"/>
    <w:rsid w:val="00C013AE"/>
    <w:rsid w:val="00C721D0"/>
    <w:rsid w:val="00F12C18"/>
    <w:rsid w:val="00F147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829B3E7"/>
  <w15:docId w15:val="{8563522C-BC1A-F547-961C-C963EFAC0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5B7D"/>
  </w:style>
  <w:style w:type="paragraph" w:styleId="Heading1">
    <w:name w:val="heading 1"/>
    <w:basedOn w:val="Normal"/>
    <w:next w:val="Normal"/>
    <w:link w:val="Heading1Char"/>
    <w:uiPriority w:val="9"/>
    <w:qFormat/>
    <w:rsid w:val="00525B7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25B7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25B7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25B7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25B7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25B7D"/>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25B7D"/>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25B7D"/>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25B7D"/>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25B7D"/>
    <w:pPr>
      <w:spacing w:after="80"/>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525B7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25B7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25B7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25B7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25B7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25B7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25B7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25B7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25B7D"/>
    <w:rPr>
      <w:rFonts w:eastAsiaTheme="majorEastAsia" w:cstheme="majorBidi"/>
      <w:color w:val="272727" w:themeColor="text1" w:themeTint="D8"/>
    </w:rPr>
  </w:style>
  <w:style w:type="character" w:customStyle="1" w:styleId="TitleChar">
    <w:name w:val="Title Char"/>
    <w:basedOn w:val="DefaultParagraphFont"/>
    <w:link w:val="Title"/>
    <w:uiPriority w:val="10"/>
    <w:rsid w:val="00525B7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spacing w:after="160"/>
    </w:pPr>
    <w:rPr>
      <w:color w:val="595959"/>
      <w:sz w:val="28"/>
      <w:szCs w:val="28"/>
    </w:rPr>
  </w:style>
  <w:style w:type="character" w:customStyle="1" w:styleId="SubtitleChar">
    <w:name w:val="Subtitle Char"/>
    <w:basedOn w:val="DefaultParagraphFont"/>
    <w:link w:val="Subtitle"/>
    <w:uiPriority w:val="11"/>
    <w:rsid w:val="00525B7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25B7D"/>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525B7D"/>
    <w:rPr>
      <w:i/>
      <w:iCs/>
      <w:color w:val="404040" w:themeColor="text1" w:themeTint="BF"/>
    </w:rPr>
  </w:style>
  <w:style w:type="paragraph" w:styleId="ListParagraph">
    <w:name w:val="List Paragraph"/>
    <w:basedOn w:val="Normal"/>
    <w:uiPriority w:val="34"/>
    <w:qFormat/>
    <w:rsid w:val="00525B7D"/>
    <w:pPr>
      <w:ind w:left="720"/>
      <w:contextualSpacing/>
    </w:pPr>
  </w:style>
  <w:style w:type="character" w:styleId="IntenseEmphasis">
    <w:name w:val="Intense Emphasis"/>
    <w:basedOn w:val="DefaultParagraphFont"/>
    <w:uiPriority w:val="21"/>
    <w:qFormat/>
    <w:rsid w:val="00525B7D"/>
    <w:rPr>
      <w:i/>
      <w:iCs/>
      <w:color w:val="2F5496" w:themeColor="accent1" w:themeShade="BF"/>
    </w:rPr>
  </w:style>
  <w:style w:type="paragraph" w:styleId="IntenseQuote">
    <w:name w:val="Intense Quote"/>
    <w:basedOn w:val="Normal"/>
    <w:next w:val="Normal"/>
    <w:link w:val="IntenseQuoteChar"/>
    <w:uiPriority w:val="30"/>
    <w:qFormat/>
    <w:rsid w:val="00525B7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25B7D"/>
    <w:rPr>
      <w:i/>
      <w:iCs/>
      <w:color w:val="2F5496" w:themeColor="accent1" w:themeShade="BF"/>
    </w:rPr>
  </w:style>
  <w:style w:type="character" w:styleId="IntenseReference">
    <w:name w:val="Intense Reference"/>
    <w:basedOn w:val="DefaultParagraphFont"/>
    <w:uiPriority w:val="32"/>
    <w:qFormat/>
    <w:rsid w:val="00525B7D"/>
    <w:rPr>
      <w:b/>
      <w:bCs/>
      <w:smallCaps/>
      <w:color w:val="2F5496" w:themeColor="accent1" w:themeShade="BF"/>
      <w:spacing w:val="5"/>
    </w:rPr>
  </w:style>
  <w:style w:type="paragraph" w:styleId="NormalWeb">
    <w:name w:val="Normal (Web)"/>
    <w:basedOn w:val="Normal"/>
    <w:uiPriority w:val="99"/>
    <w:unhideWhenUsed/>
    <w:rsid w:val="00525B7D"/>
    <w:pPr>
      <w:spacing w:before="100" w:beforeAutospacing="1" w:after="100" w:afterAutospacing="1"/>
    </w:pPr>
  </w:style>
  <w:style w:type="character" w:styleId="Hyperlink">
    <w:name w:val="Hyperlink"/>
    <w:basedOn w:val="DefaultParagraphFont"/>
    <w:uiPriority w:val="99"/>
    <w:unhideWhenUsed/>
    <w:rsid w:val="00525B7D"/>
    <w:rPr>
      <w:color w:val="0563C1" w:themeColor="hyperlink"/>
      <w:u w:val="single"/>
    </w:rPr>
  </w:style>
  <w:style w:type="table" w:styleId="TableGrid">
    <w:name w:val="Table Grid"/>
    <w:basedOn w:val="TableNormal"/>
    <w:uiPriority w:val="39"/>
    <w:rsid w:val="00525B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6E5812"/>
    <w:rPr>
      <w:color w:val="605E5C"/>
      <w:shd w:val="clear" w:color="auto" w:fill="E1DFDD"/>
    </w:rPr>
  </w:style>
  <w:style w:type="character" w:styleId="FollowedHyperlink">
    <w:name w:val="FollowedHyperlink"/>
    <w:basedOn w:val="DefaultParagraphFont"/>
    <w:uiPriority w:val="99"/>
    <w:semiHidden/>
    <w:unhideWhenUsed/>
    <w:rsid w:val="006E5812"/>
    <w:rPr>
      <w:color w:val="954F72" w:themeColor="followedHyperlink"/>
      <w:u w:val="single"/>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docs.google.com/spreadsheets/d/1bC1Wfs2nFjTVvkpxijT2uRD-910dplFgQ0LQY50ihvQ/edit?usp=sharing" TargetMode="External"/><Relationship Id="rId13" Type="http://schemas.openxmlformats.org/officeDocument/2006/relationships/hyperlink" Target="https://docs.google.com/spreadsheets/d/1iId1AMrxm6PRP-yFwayTBKdIOjLsuMmjR3WBRyDCHQY/edit?gid=1915242021" TargetMode="External"/><Relationship Id="rId3" Type="http://schemas.openxmlformats.org/officeDocument/2006/relationships/styles" Target="styles.xml"/><Relationship Id="rId7" Type="http://schemas.openxmlformats.org/officeDocument/2006/relationships/hyperlink" Target="https://ucsd.zoom.us/j/7930245520?pwd=OHFxOTJUNlpwVHk0bnpzL3FtMXZPUT09" TargetMode="External"/><Relationship Id="rId12" Type="http://schemas.openxmlformats.org/officeDocument/2006/relationships/hyperlink" Target="https://docs.google.com/spreadsheets/d/1bC1Wfs2nFjTVvkpxijT2uRD-910dplFgQ0LQY50ihvQ/edit?gid=0"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mailto:ehetheri@ucsd.edu" TargetMode="External"/><Relationship Id="rId11" Type="http://schemas.openxmlformats.org/officeDocument/2006/relationships/hyperlink" Target="https://us05web.zoom.us/j/6667973026?pwd=T0p2Q1Z6OVlNRkdJYk05bFFEZTdkUT09"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eosterma@ucsd.edu" TargetMode="External"/><Relationship Id="rId4" Type="http://schemas.openxmlformats.org/officeDocument/2006/relationships/settings" Target="settings.xml"/><Relationship Id="rId9" Type="http://schemas.openxmlformats.org/officeDocument/2006/relationships/hyperlink" Target="https://docs.google.com/spreadsheets/d/1bC1Wfs2nFjTVvkpxijT2uRD-910dplFgQ0LQY50ihvQ/edit?usp=sharing" TargetMode="External"/><Relationship Id="rId14" Type="http://schemas.openxmlformats.org/officeDocument/2006/relationships/hyperlink" Target="https://diversity.ucsd.edu/"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8snnXmQ6I43BTOnamPaaBclhsgg==">CgMxLjAyCGguZ2pkZ3hzOAByITF6WGNjanJUS2dJdWVZTEZKNHViWVNlRGg2ZG1iWVlXZg==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4</Pages>
  <Words>1564</Words>
  <Characters>8916</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Hetherington, Elizabeth</dc:creator>
  <cp:lastModifiedBy>Elizabeth D Hetherington</cp:lastModifiedBy>
  <cp:revision>3</cp:revision>
  <dcterms:created xsi:type="dcterms:W3CDTF">2025-03-19T21:37:00Z</dcterms:created>
  <dcterms:modified xsi:type="dcterms:W3CDTF">2025-03-19T22:18:00Z</dcterms:modified>
</cp:coreProperties>
</file>